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5CB" w:rsidRPr="00B95234" w:rsidRDefault="00BF05CB" w:rsidP="00CF1592">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7F7514">
        <w:rPr>
          <w:rFonts w:ascii="Times New Roman" w:eastAsia="Calibri" w:hAnsi="Times New Roman" w:cs="Times New Roman"/>
          <w:b/>
          <w:bCs/>
          <w:sz w:val="24"/>
          <w:szCs w:val="24"/>
        </w:rPr>
        <w:t>T</w:t>
      </w:r>
      <w:r w:rsidRPr="00B95234">
        <w:rPr>
          <w:rFonts w:ascii="Times New Roman" w:eastAsia="Calibri" w:hAnsi="Times New Roman" w:cs="Times New Roman"/>
          <w:b/>
          <w:bCs/>
          <w:sz w:val="24"/>
          <w:szCs w:val="24"/>
        </w:rPr>
        <w:t>.C.</w:t>
      </w:r>
    </w:p>
    <w:p w:rsidR="00BF05CB" w:rsidRPr="00B95234" w:rsidRDefault="00BF05CB" w:rsidP="00CF1592">
      <w:pPr>
        <w:keepNext/>
        <w:widowControl w:val="0"/>
        <w:autoSpaceDE w:val="0"/>
        <w:autoSpaceDN w:val="0"/>
        <w:adjustRightInd w:val="0"/>
        <w:spacing w:after="0" w:line="240" w:lineRule="auto"/>
        <w:jc w:val="center"/>
        <w:outlineLvl w:val="2"/>
        <w:rPr>
          <w:rFonts w:ascii="Times New Roman" w:eastAsia="Calibri" w:hAnsi="Times New Roman" w:cs="Times New Roman"/>
          <w:b/>
          <w:bCs/>
          <w:sz w:val="24"/>
          <w:szCs w:val="24"/>
        </w:rPr>
      </w:pPr>
      <w:r w:rsidRPr="00B95234">
        <w:rPr>
          <w:rFonts w:ascii="Times New Roman" w:eastAsia="Calibri" w:hAnsi="Times New Roman" w:cs="Times New Roman"/>
          <w:b/>
          <w:bCs/>
          <w:sz w:val="24"/>
          <w:szCs w:val="24"/>
        </w:rPr>
        <w:t>MİLLÎ EĞİTİM BAKANLIĞI</w:t>
      </w:r>
    </w:p>
    <w:p w:rsidR="00BF05CB" w:rsidRPr="00B95234" w:rsidRDefault="00BF05CB" w:rsidP="00CF1592">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B95234">
        <w:rPr>
          <w:rFonts w:ascii="Times New Roman" w:eastAsia="Calibri" w:hAnsi="Times New Roman" w:cs="Times New Roman"/>
          <w:b/>
          <w:sz w:val="24"/>
          <w:szCs w:val="24"/>
        </w:rPr>
        <w:t>Öğretmen Yetiştirme ve Geliştirme Genel Müdürlüğü</w:t>
      </w:r>
    </w:p>
    <w:p w:rsidR="00BF05CB" w:rsidRPr="00B95234" w:rsidRDefault="001739A6" w:rsidP="001739A6">
      <w:pPr>
        <w:widowControl w:val="0"/>
        <w:autoSpaceDE w:val="0"/>
        <w:autoSpaceDN w:val="0"/>
        <w:adjustRightInd w:val="0"/>
        <w:spacing w:after="0" w:line="240" w:lineRule="auto"/>
        <w:rPr>
          <w:rFonts w:ascii="Times New Roman" w:eastAsia="Calibri" w:hAnsi="Times New Roman" w:cs="Times New Roman"/>
          <w:b/>
          <w:bCs/>
          <w:sz w:val="24"/>
          <w:szCs w:val="24"/>
        </w:rPr>
      </w:pPr>
      <w:r w:rsidRPr="00B95234">
        <w:rPr>
          <w:rFonts w:ascii="Times New Roman" w:eastAsia="Calibri" w:hAnsi="Times New Roman" w:cs="Times New Roman"/>
          <w:b/>
          <w:bCs/>
          <w:sz w:val="24"/>
          <w:szCs w:val="24"/>
        </w:rPr>
        <w:t xml:space="preserve">                                                     </w:t>
      </w:r>
      <w:r w:rsidR="00BF05CB" w:rsidRPr="00B95234">
        <w:rPr>
          <w:rFonts w:ascii="Times New Roman" w:eastAsia="Calibri" w:hAnsi="Times New Roman" w:cs="Times New Roman"/>
          <w:b/>
          <w:bCs/>
          <w:sz w:val="24"/>
          <w:szCs w:val="24"/>
        </w:rPr>
        <w:t>Mesleki Gelişim Programı</w:t>
      </w:r>
    </w:p>
    <w:p w:rsidR="00BF05CB" w:rsidRPr="00B95234" w:rsidRDefault="00BF05CB" w:rsidP="007D46D5">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BF05CB" w:rsidRPr="00B95234" w:rsidTr="00BF05CB">
        <w:tc>
          <w:tcPr>
            <w:tcW w:w="3070" w:type="dxa"/>
            <w:tcBorders>
              <w:top w:val="single" w:sz="4" w:space="0" w:color="auto"/>
              <w:left w:val="single" w:sz="4" w:space="0" w:color="auto"/>
              <w:bottom w:val="single" w:sz="4" w:space="0" w:color="auto"/>
              <w:right w:val="single" w:sz="4" w:space="0" w:color="auto"/>
            </w:tcBorders>
            <w:hideMark/>
          </w:tcPr>
          <w:p w:rsidR="00BF05CB" w:rsidRPr="00B95234" w:rsidRDefault="00BF05CB" w:rsidP="001739A6">
            <w:pPr>
              <w:spacing w:after="160" w:line="252" w:lineRule="auto"/>
              <w:jc w:val="center"/>
              <w:rPr>
                <w:rFonts w:ascii="Times New Roman" w:eastAsia="Times New Roman" w:hAnsi="Times New Roman" w:cs="Times New Roman"/>
                <w:b/>
                <w:sz w:val="24"/>
                <w:szCs w:val="24"/>
              </w:rPr>
            </w:pPr>
            <w:r w:rsidRPr="00B95234">
              <w:rPr>
                <w:rFonts w:ascii="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BF05CB" w:rsidRPr="00B95234" w:rsidRDefault="00BF05CB" w:rsidP="00EA58BF">
            <w:pPr>
              <w:spacing w:after="160" w:line="252" w:lineRule="auto"/>
              <w:jc w:val="center"/>
              <w:rPr>
                <w:rFonts w:ascii="Times New Roman" w:eastAsia="Times New Roman" w:hAnsi="Times New Roman" w:cs="Times New Roman"/>
                <w:b/>
                <w:sz w:val="24"/>
                <w:szCs w:val="24"/>
              </w:rPr>
            </w:pPr>
            <w:r w:rsidRPr="00B95234">
              <w:rPr>
                <w:rFonts w:ascii="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BF05CB" w:rsidRPr="00B95234" w:rsidRDefault="00BF05CB" w:rsidP="00EA58BF">
            <w:pPr>
              <w:spacing w:after="160" w:line="252" w:lineRule="auto"/>
              <w:jc w:val="center"/>
              <w:rPr>
                <w:rFonts w:ascii="Times New Roman" w:eastAsia="Times New Roman" w:hAnsi="Times New Roman" w:cs="Times New Roman"/>
                <w:b/>
                <w:sz w:val="24"/>
                <w:szCs w:val="24"/>
              </w:rPr>
            </w:pPr>
            <w:r w:rsidRPr="00B95234">
              <w:rPr>
                <w:rFonts w:ascii="Times New Roman" w:hAnsi="Times New Roman" w:cs="Times New Roman"/>
                <w:b/>
                <w:sz w:val="24"/>
                <w:szCs w:val="24"/>
              </w:rPr>
              <w:t>KODU</w:t>
            </w:r>
          </w:p>
        </w:tc>
      </w:tr>
      <w:tr w:rsidR="00BF05CB" w:rsidRPr="00B95234" w:rsidTr="007900A2">
        <w:trPr>
          <w:trHeight w:val="422"/>
        </w:trPr>
        <w:tc>
          <w:tcPr>
            <w:tcW w:w="3070" w:type="dxa"/>
            <w:tcBorders>
              <w:top w:val="single" w:sz="4" w:space="0" w:color="auto"/>
              <w:left w:val="single" w:sz="4" w:space="0" w:color="auto"/>
              <w:bottom w:val="single" w:sz="4" w:space="0" w:color="auto"/>
              <w:right w:val="single" w:sz="4" w:space="0" w:color="auto"/>
            </w:tcBorders>
            <w:hideMark/>
          </w:tcPr>
          <w:p w:rsidR="00BF05CB" w:rsidRPr="00B95234" w:rsidRDefault="00C40E22" w:rsidP="001739A6">
            <w:pPr>
              <w:spacing w:after="160" w:line="25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Yönetim ve Kurumsal Eğitimler</w:t>
            </w:r>
          </w:p>
        </w:tc>
        <w:tc>
          <w:tcPr>
            <w:tcW w:w="3071" w:type="dxa"/>
            <w:tcBorders>
              <w:top w:val="single" w:sz="4" w:space="0" w:color="auto"/>
              <w:left w:val="single" w:sz="4" w:space="0" w:color="auto"/>
              <w:bottom w:val="single" w:sz="4" w:space="0" w:color="auto"/>
              <w:right w:val="single" w:sz="4" w:space="0" w:color="auto"/>
            </w:tcBorders>
            <w:hideMark/>
          </w:tcPr>
          <w:p w:rsidR="00BF05CB" w:rsidRPr="00B95234" w:rsidRDefault="00C40E22" w:rsidP="00EA58BF">
            <w:pPr>
              <w:spacing w:after="160" w:line="25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Genel Alan Eğitimleri</w:t>
            </w:r>
          </w:p>
        </w:tc>
        <w:tc>
          <w:tcPr>
            <w:tcW w:w="3071" w:type="dxa"/>
            <w:tcBorders>
              <w:top w:val="single" w:sz="4" w:space="0" w:color="auto"/>
              <w:left w:val="single" w:sz="4" w:space="0" w:color="auto"/>
              <w:bottom w:val="single" w:sz="4" w:space="0" w:color="auto"/>
              <w:right w:val="single" w:sz="4" w:space="0" w:color="auto"/>
            </w:tcBorders>
            <w:hideMark/>
          </w:tcPr>
          <w:p w:rsidR="00BF05CB" w:rsidRPr="00C40E22" w:rsidRDefault="00C40E22" w:rsidP="00EA58BF">
            <w:pPr>
              <w:spacing w:after="160" w:line="252" w:lineRule="auto"/>
              <w:jc w:val="center"/>
              <w:rPr>
                <w:rFonts w:ascii="Times New Roman" w:eastAsia="Times New Roman" w:hAnsi="Times New Roman" w:cs="Times New Roman"/>
                <w:b/>
                <w:sz w:val="24"/>
                <w:szCs w:val="24"/>
              </w:rPr>
            </w:pPr>
            <w:r w:rsidRPr="00C40E22">
              <w:rPr>
                <w:rFonts w:ascii="Times New Roman" w:hAnsi="Times New Roman" w:cs="Times New Roman"/>
                <w:b/>
                <w:color w:val="000000"/>
                <w:sz w:val="24"/>
                <w:szCs w:val="24"/>
                <w:shd w:val="clear" w:color="auto" w:fill="FFFFFF"/>
              </w:rPr>
              <w:t>4.01.04.02.038</w:t>
            </w:r>
          </w:p>
        </w:tc>
      </w:tr>
    </w:tbl>
    <w:p w:rsidR="00BF05CB" w:rsidRPr="00B95234" w:rsidRDefault="00BF05CB" w:rsidP="00937CF2">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BF05CB" w:rsidRPr="00B95234" w:rsidRDefault="00BF05C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B95234">
        <w:rPr>
          <w:rFonts w:ascii="Times New Roman" w:eastAsia="Calibri" w:hAnsi="Times New Roman" w:cs="Times New Roman"/>
          <w:b/>
          <w:sz w:val="24"/>
          <w:szCs w:val="24"/>
        </w:rPr>
        <w:t>ETKİNLİĞİN ADI:</w:t>
      </w:r>
    </w:p>
    <w:p w:rsidR="00F44657" w:rsidRPr="00B95234" w:rsidRDefault="00F44657" w:rsidP="00F44657">
      <w:pPr>
        <w:widowControl w:val="0"/>
        <w:autoSpaceDE w:val="0"/>
        <w:autoSpaceDN w:val="0"/>
        <w:adjustRightInd w:val="0"/>
        <w:spacing w:after="0" w:line="240" w:lineRule="auto"/>
        <w:ind w:right="-284"/>
        <w:jc w:val="both"/>
        <w:rPr>
          <w:rFonts w:ascii="Times New Roman" w:eastAsia="Calibri" w:hAnsi="Times New Roman" w:cs="Times New Roman"/>
          <w:b/>
          <w:sz w:val="24"/>
          <w:szCs w:val="24"/>
        </w:rPr>
      </w:pPr>
    </w:p>
    <w:p w:rsidR="00BF05CB" w:rsidRPr="00B95234" w:rsidRDefault="00002222" w:rsidP="007900A2">
      <w:pPr>
        <w:widowControl w:val="0"/>
        <w:autoSpaceDE w:val="0"/>
        <w:autoSpaceDN w:val="0"/>
        <w:adjustRightInd w:val="0"/>
        <w:spacing w:after="0" w:line="240" w:lineRule="auto"/>
        <w:ind w:left="142" w:right="-284"/>
        <w:jc w:val="both"/>
        <w:rPr>
          <w:rFonts w:ascii="Times New Roman" w:eastAsia="Calibri" w:hAnsi="Times New Roman" w:cs="Times New Roman"/>
          <w:sz w:val="24"/>
          <w:szCs w:val="24"/>
        </w:rPr>
      </w:pPr>
      <w:r w:rsidRPr="00B95234">
        <w:rPr>
          <w:rFonts w:ascii="Times New Roman" w:hAnsi="Times New Roman" w:cs="Times New Roman"/>
          <w:sz w:val="24"/>
          <w:szCs w:val="24"/>
        </w:rPr>
        <w:t>Gıda Güvenliği</w:t>
      </w:r>
      <w:r w:rsidR="007822D5" w:rsidRPr="00B95234">
        <w:rPr>
          <w:rFonts w:ascii="Times New Roman" w:hAnsi="Times New Roman" w:cs="Times New Roman"/>
          <w:sz w:val="24"/>
          <w:szCs w:val="24"/>
        </w:rPr>
        <w:t xml:space="preserve"> Yönetim Sistemi </w:t>
      </w:r>
      <w:r w:rsidR="00065758" w:rsidRPr="00B95234">
        <w:rPr>
          <w:rFonts w:ascii="Times New Roman" w:hAnsi="Times New Roman" w:cs="Times New Roman"/>
          <w:sz w:val="24"/>
          <w:szCs w:val="24"/>
        </w:rPr>
        <w:t>(</w:t>
      </w:r>
      <w:r w:rsidRPr="00B95234">
        <w:rPr>
          <w:rFonts w:ascii="Times New Roman" w:hAnsi="Times New Roman" w:cs="Times New Roman"/>
          <w:sz w:val="24"/>
          <w:szCs w:val="24"/>
        </w:rPr>
        <w:t xml:space="preserve">TS EN </w:t>
      </w:r>
      <w:r w:rsidR="00AD713E" w:rsidRPr="00B95234">
        <w:rPr>
          <w:rFonts w:ascii="Times New Roman" w:hAnsi="Times New Roman" w:cs="Times New Roman"/>
          <w:sz w:val="24"/>
          <w:szCs w:val="24"/>
        </w:rPr>
        <w:t xml:space="preserve">ISO </w:t>
      </w:r>
      <w:r w:rsidRPr="00B95234">
        <w:rPr>
          <w:rFonts w:ascii="Times New Roman" w:hAnsi="Times New Roman" w:cs="Times New Roman"/>
          <w:sz w:val="24"/>
          <w:szCs w:val="24"/>
        </w:rPr>
        <w:t>22000</w:t>
      </w:r>
      <w:r w:rsidR="00065758" w:rsidRPr="00B95234">
        <w:rPr>
          <w:rFonts w:ascii="Times New Roman" w:hAnsi="Times New Roman" w:cs="Times New Roman"/>
          <w:sz w:val="24"/>
          <w:szCs w:val="24"/>
        </w:rPr>
        <w:t xml:space="preserve">) </w:t>
      </w:r>
      <w:r w:rsidR="006B198F" w:rsidRPr="00B95234">
        <w:rPr>
          <w:rFonts w:ascii="Times New Roman" w:hAnsi="Times New Roman" w:cs="Times New Roman"/>
          <w:sz w:val="24"/>
          <w:szCs w:val="24"/>
        </w:rPr>
        <w:t>Temel</w:t>
      </w:r>
      <w:r w:rsidR="00E01FD5" w:rsidRPr="00B95234">
        <w:rPr>
          <w:rFonts w:ascii="Times New Roman" w:hAnsi="Times New Roman" w:cs="Times New Roman"/>
          <w:sz w:val="24"/>
          <w:szCs w:val="24"/>
        </w:rPr>
        <w:t>,</w:t>
      </w:r>
      <w:r w:rsidR="006B198F" w:rsidRPr="00B95234">
        <w:rPr>
          <w:rFonts w:ascii="Times New Roman" w:hAnsi="Times New Roman" w:cs="Times New Roman"/>
          <w:sz w:val="24"/>
          <w:szCs w:val="24"/>
        </w:rPr>
        <w:t xml:space="preserve"> Dokümantasyon</w:t>
      </w:r>
      <w:r w:rsidR="00EC6C64" w:rsidRPr="00B95234">
        <w:rPr>
          <w:rFonts w:ascii="Times New Roman" w:hAnsi="Times New Roman" w:cs="Times New Roman"/>
          <w:sz w:val="24"/>
          <w:szCs w:val="24"/>
        </w:rPr>
        <w:t>,</w:t>
      </w:r>
      <w:r w:rsidR="006B198F" w:rsidRPr="00B95234">
        <w:rPr>
          <w:rFonts w:ascii="Times New Roman" w:hAnsi="Times New Roman" w:cs="Times New Roman"/>
          <w:sz w:val="24"/>
          <w:szCs w:val="24"/>
        </w:rPr>
        <w:t xml:space="preserve"> </w:t>
      </w:r>
      <w:r w:rsidR="00AD713E" w:rsidRPr="00B95234">
        <w:rPr>
          <w:rFonts w:ascii="Times New Roman" w:hAnsi="Times New Roman" w:cs="Times New Roman"/>
          <w:sz w:val="24"/>
          <w:szCs w:val="24"/>
        </w:rPr>
        <w:t>İç Tetkik</w:t>
      </w:r>
      <w:r w:rsidR="007822D5" w:rsidRPr="00B95234">
        <w:rPr>
          <w:rFonts w:ascii="Times New Roman" w:hAnsi="Times New Roman" w:cs="Times New Roman"/>
          <w:sz w:val="24"/>
          <w:szCs w:val="24"/>
        </w:rPr>
        <w:t xml:space="preserve"> </w:t>
      </w:r>
      <w:r w:rsidR="00BF05CB" w:rsidRPr="00B95234">
        <w:rPr>
          <w:rFonts w:ascii="Times New Roman" w:hAnsi="Times New Roman" w:cs="Times New Roman"/>
          <w:sz w:val="24"/>
          <w:szCs w:val="24"/>
        </w:rPr>
        <w:t>Eğitimi</w:t>
      </w:r>
      <w:r w:rsidR="00BF05CB" w:rsidRPr="00B95234">
        <w:rPr>
          <w:rFonts w:ascii="Times New Roman" w:eastAsia="Calibri" w:hAnsi="Times New Roman" w:cs="Times New Roman"/>
          <w:sz w:val="24"/>
          <w:szCs w:val="24"/>
        </w:rPr>
        <w:t xml:space="preserve"> Kursu</w:t>
      </w:r>
    </w:p>
    <w:p w:rsidR="00BF05CB" w:rsidRPr="00B95234" w:rsidRDefault="00BF05CB" w:rsidP="00937CF2">
      <w:pPr>
        <w:widowControl w:val="0"/>
        <w:autoSpaceDE w:val="0"/>
        <w:autoSpaceDN w:val="0"/>
        <w:adjustRightInd w:val="0"/>
        <w:spacing w:after="0" w:line="240" w:lineRule="auto"/>
        <w:ind w:left="142" w:right="-284"/>
        <w:jc w:val="both"/>
        <w:rPr>
          <w:rFonts w:ascii="Times New Roman" w:eastAsia="Calibri" w:hAnsi="Times New Roman" w:cs="Times New Roman"/>
          <w:sz w:val="24"/>
          <w:szCs w:val="24"/>
        </w:rPr>
      </w:pPr>
    </w:p>
    <w:p w:rsidR="00BF05CB" w:rsidRPr="00B95234" w:rsidRDefault="00BF05C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B95234">
        <w:rPr>
          <w:rFonts w:ascii="Times New Roman" w:eastAsia="Calibri" w:hAnsi="Times New Roman" w:cs="Times New Roman"/>
          <w:b/>
          <w:sz w:val="24"/>
          <w:szCs w:val="24"/>
        </w:rPr>
        <w:t>ETKİNLİĞİN AMAÇLARI</w:t>
      </w:r>
    </w:p>
    <w:p w:rsidR="00BF05CB" w:rsidRPr="00B95234" w:rsidRDefault="00BF05CB" w:rsidP="00937CF2">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BF05CB" w:rsidRPr="00B95234" w:rsidRDefault="00E31BC6" w:rsidP="007900A2">
      <w:pPr>
        <w:widowControl w:val="0"/>
        <w:autoSpaceDE w:val="0"/>
        <w:autoSpaceDN w:val="0"/>
        <w:adjustRightInd w:val="0"/>
        <w:spacing w:after="0" w:line="240" w:lineRule="auto"/>
        <w:ind w:left="142" w:right="-284"/>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Bu faaliyet</w:t>
      </w:r>
      <w:r w:rsidR="00671D3E" w:rsidRPr="00B95234">
        <w:rPr>
          <w:rFonts w:ascii="Times New Roman" w:eastAsia="Calibri" w:hAnsi="Times New Roman" w:cs="Times New Roman"/>
          <w:sz w:val="24"/>
          <w:szCs w:val="24"/>
        </w:rPr>
        <w:t xml:space="preserve">; </w:t>
      </w:r>
      <w:r w:rsidR="00002222" w:rsidRPr="00B95234">
        <w:rPr>
          <w:rFonts w:ascii="Times New Roman" w:hAnsi="Times New Roman" w:cs="Times New Roman"/>
          <w:sz w:val="24"/>
          <w:szCs w:val="24"/>
        </w:rPr>
        <w:t>Gıda Güvenliği Yönetim Sistemi (TS EN ISO 22000)</w:t>
      </w:r>
      <w:r w:rsidRPr="00B95234">
        <w:rPr>
          <w:rFonts w:ascii="Times New Roman" w:eastAsia="Calibri" w:hAnsi="Times New Roman" w:cs="Times New Roman"/>
          <w:sz w:val="24"/>
          <w:szCs w:val="24"/>
        </w:rPr>
        <w:t xml:space="preserve"> Güncel Standardı</w:t>
      </w:r>
      <w:r w:rsidR="00671D3E" w:rsidRPr="00B95234">
        <w:rPr>
          <w:rFonts w:ascii="Times New Roman" w:eastAsia="Calibri" w:hAnsi="Times New Roman" w:cs="Times New Roman"/>
          <w:sz w:val="24"/>
          <w:szCs w:val="24"/>
        </w:rPr>
        <w:t xml:space="preserve"> dokümantasyon şartlarını yerine getirmek ve yönetim sistemlerinin iç tetkiklerini etkin b</w:t>
      </w:r>
      <w:r w:rsidRPr="00B95234">
        <w:rPr>
          <w:rFonts w:ascii="Times New Roman" w:eastAsia="Calibri" w:hAnsi="Times New Roman" w:cs="Times New Roman"/>
          <w:sz w:val="24"/>
          <w:szCs w:val="24"/>
        </w:rPr>
        <w:t xml:space="preserve">ir şekilde gerçekleştirecek </w:t>
      </w:r>
      <w:r w:rsidR="00671D3E" w:rsidRPr="00B95234">
        <w:rPr>
          <w:rFonts w:ascii="Times New Roman" w:eastAsia="Calibri" w:hAnsi="Times New Roman" w:cs="Times New Roman"/>
          <w:sz w:val="24"/>
          <w:szCs w:val="24"/>
        </w:rPr>
        <w:t>iç tetkikçileri yetiş</w:t>
      </w:r>
      <w:r w:rsidR="00A00276" w:rsidRPr="00B95234">
        <w:rPr>
          <w:rFonts w:ascii="Times New Roman" w:eastAsia="Calibri" w:hAnsi="Times New Roman" w:cs="Times New Roman"/>
          <w:sz w:val="24"/>
          <w:szCs w:val="24"/>
        </w:rPr>
        <w:t xml:space="preserve">tirmek amacıyla düzenlenmiştir. </w:t>
      </w:r>
      <w:r w:rsidR="00671D3E" w:rsidRPr="00B95234">
        <w:rPr>
          <w:rFonts w:ascii="Times New Roman" w:eastAsia="Calibri" w:hAnsi="Times New Roman" w:cs="Times New Roman"/>
          <w:sz w:val="24"/>
          <w:szCs w:val="24"/>
        </w:rPr>
        <w:t>Bu faaliyeti baş</w:t>
      </w:r>
      <w:r w:rsidR="00A00276" w:rsidRPr="00B95234">
        <w:rPr>
          <w:rFonts w:ascii="Times New Roman" w:eastAsia="Calibri" w:hAnsi="Times New Roman" w:cs="Times New Roman"/>
          <w:sz w:val="24"/>
          <w:szCs w:val="24"/>
        </w:rPr>
        <w:t>arı ile tamamlayan her kursiyer;</w:t>
      </w:r>
    </w:p>
    <w:p w:rsidR="00B53161" w:rsidRPr="00B95234" w:rsidRDefault="00B53161" w:rsidP="00937CF2">
      <w:pPr>
        <w:widowControl w:val="0"/>
        <w:autoSpaceDE w:val="0"/>
        <w:autoSpaceDN w:val="0"/>
        <w:adjustRightInd w:val="0"/>
        <w:spacing w:after="0" w:line="240" w:lineRule="auto"/>
        <w:ind w:left="142" w:right="-284" w:hanging="283"/>
        <w:jc w:val="both"/>
        <w:rPr>
          <w:rFonts w:ascii="Times New Roman" w:eastAsia="Calibri" w:hAnsi="Times New Roman" w:cs="Times New Roman"/>
          <w:sz w:val="24"/>
          <w:szCs w:val="24"/>
        </w:rPr>
      </w:pPr>
    </w:p>
    <w:p w:rsidR="00E31BC6" w:rsidRPr="00B95234" w:rsidRDefault="00002222" w:rsidP="00E31BC6">
      <w:pPr>
        <w:pStyle w:val="ListeParagraf"/>
        <w:numPr>
          <w:ilvl w:val="0"/>
          <w:numId w:val="9"/>
        </w:numPr>
        <w:ind w:left="567" w:right="-284" w:hanging="284"/>
        <w:jc w:val="both"/>
        <w:rPr>
          <w:sz w:val="24"/>
        </w:rPr>
      </w:pPr>
      <w:r w:rsidRPr="00B95234">
        <w:rPr>
          <w:sz w:val="24"/>
        </w:rPr>
        <w:t>Gıda güvenliği</w:t>
      </w:r>
      <w:r w:rsidR="00E31BC6" w:rsidRPr="00B95234">
        <w:rPr>
          <w:sz w:val="24"/>
        </w:rPr>
        <w:t xml:space="preserve"> ile ilgili temel kavramları kullanır.</w:t>
      </w:r>
    </w:p>
    <w:p w:rsidR="00DB6CA9" w:rsidRPr="00B95234" w:rsidRDefault="00002222" w:rsidP="00E31BC6">
      <w:pPr>
        <w:pStyle w:val="ListeParagraf"/>
        <w:numPr>
          <w:ilvl w:val="0"/>
          <w:numId w:val="9"/>
        </w:numPr>
        <w:ind w:left="567" w:right="-284" w:hanging="284"/>
        <w:jc w:val="both"/>
        <w:rPr>
          <w:sz w:val="24"/>
        </w:rPr>
      </w:pPr>
      <w:r w:rsidRPr="00B95234">
        <w:rPr>
          <w:sz w:val="24"/>
        </w:rPr>
        <w:t xml:space="preserve">Gıda güvenliğinin </w:t>
      </w:r>
      <w:r w:rsidR="00E31BC6" w:rsidRPr="00B95234">
        <w:rPr>
          <w:sz w:val="24"/>
        </w:rPr>
        <w:t>önemini ifade eder.</w:t>
      </w:r>
    </w:p>
    <w:p w:rsidR="00753D9E" w:rsidRPr="00B95234" w:rsidRDefault="00002222" w:rsidP="00753D9E">
      <w:pPr>
        <w:pStyle w:val="ListeParagraf"/>
        <w:numPr>
          <w:ilvl w:val="0"/>
          <w:numId w:val="9"/>
        </w:numPr>
        <w:ind w:left="567" w:right="-284" w:hanging="284"/>
        <w:jc w:val="both"/>
        <w:rPr>
          <w:sz w:val="24"/>
        </w:rPr>
      </w:pPr>
      <w:r w:rsidRPr="00B95234">
        <w:rPr>
          <w:sz w:val="24"/>
        </w:rPr>
        <w:t xml:space="preserve">TS EN ISO 22000 </w:t>
      </w:r>
      <w:r w:rsidR="00154257" w:rsidRPr="00B95234">
        <w:rPr>
          <w:sz w:val="24"/>
        </w:rPr>
        <w:t>standart maddelerini</w:t>
      </w:r>
      <w:r w:rsidR="00DB6CA9" w:rsidRPr="00B95234">
        <w:rPr>
          <w:sz w:val="24"/>
        </w:rPr>
        <w:t xml:space="preserve"> açıklar.</w:t>
      </w:r>
    </w:p>
    <w:p w:rsidR="00DB6CA9" w:rsidRPr="00B95234" w:rsidRDefault="005D0D17" w:rsidP="00E31BC6">
      <w:pPr>
        <w:pStyle w:val="ListeParagraf"/>
        <w:numPr>
          <w:ilvl w:val="0"/>
          <w:numId w:val="9"/>
        </w:numPr>
        <w:ind w:left="567" w:right="-284" w:hanging="284"/>
        <w:jc w:val="both"/>
        <w:rPr>
          <w:sz w:val="24"/>
        </w:rPr>
      </w:pPr>
      <w:r w:rsidRPr="00B95234">
        <w:rPr>
          <w:rFonts w:eastAsia="Calibri"/>
          <w:sz w:val="24"/>
        </w:rPr>
        <w:t>Gıda güvenliğinde yönetsel ve operasyonel riskler</w:t>
      </w:r>
      <w:r w:rsidRPr="00B95234">
        <w:rPr>
          <w:sz w:val="24"/>
        </w:rPr>
        <w:t xml:space="preserve"> </w:t>
      </w:r>
      <w:r w:rsidR="00CF69C2" w:rsidRPr="00B95234">
        <w:rPr>
          <w:sz w:val="24"/>
        </w:rPr>
        <w:t>hakkında bilgi sahibi olur.</w:t>
      </w:r>
    </w:p>
    <w:p w:rsidR="00753D9E" w:rsidRPr="00B95234" w:rsidRDefault="00753D9E" w:rsidP="00E31BC6">
      <w:pPr>
        <w:pStyle w:val="ListeParagraf"/>
        <w:numPr>
          <w:ilvl w:val="0"/>
          <w:numId w:val="9"/>
        </w:numPr>
        <w:ind w:left="567" w:right="-284" w:hanging="284"/>
        <w:jc w:val="both"/>
        <w:rPr>
          <w:sz w:val="24"/>
        </w:rPr>
      </w:pPr>
      <w:r w:rsidRPr="00B95234">
        <w:rPr>
          <w:rFonts w:eastAsia="Calibri"/>
          <w:sz w:val="24"/>
        </w:rPr>
        <w:t>Gıda güvenliğinde ön gereksinim programını açıklar.</w:t>
      </w:r>
    </w:p>
    <w:p w:rsidR="00753D9E" w:rsidRPr="00B95234" w:rsidRDefault="00753D9E" w:rsidP="00E31BC6">
      <w:pPr>
        <w:pStyle w:val="ListeParagraf"/>
        <w:numPr>
          <w:ilvl w:val="0"/>
          <w:numId w:val="9"/>
        </w:numPr>
        <w:ind w:left="567" w:right="-284" w:hanging="284"/>
        <w:jc w:val="both"/>
        <w:rPr>
          <w:sz w:val="24"/>
        </w:rPr>
      </w:pPr>
      <w:r w:rsidRPr="00B95234">
        <w:rPr>
          <w:rFonts w:eastAsia="Calibri"/>
          <w:sz w:val="24"/>
        </w:rPr>
        <w:t>Gıda güvenliğinin tehlike analizi fiziksel, kimyasal, biyolojik tehlikeleri açıklar.</w:t>
      </w:r>
    </w:p>
    <w:p w:rsidR="00DB6CA9" w:rsidRPr="00B95234" w:rsidRDefault="00002222" w:rsidP="00E31BC6">
      <w:pPr>
        <w:pStyle w:val="ListeParagraf"/>
        <w:numPr>
          <w:ilvl w:val="0"/>
          <w:numId w:val="9"/>
        </w:numPr>
        <w:ind w:left="567" w:right="-284" w:hanging="284"/>
        <w:jc w:val="both"/>
        <w:rPr>
          <w:sz w:val="24"/>
        </w:rPr>
      </w:pPr>
      <w:r w:rsidRPr="00B95234">
        <w:rPr>
          <w:sz w:val="24"/>
        </w:rPr>
        <w:t xml:space="preserve">TS EN ISO 22000 </w:t>
      </w:r>
      <w:r w:rsidR="00CF69C2" w:rsidRPr="00B95234">
        <w:rPr>
          <w:sz w:val="24"/>
        </w:rPr>
        <w:t>belgelendirme sürecini açıklar.</w:t>
      </w:r>
    </w:p>
    <w:p w:rsidR="00386D18" w:rsidRPr="00B95234" w:rsidRDefault="00002222" w:rsidP="00E31BC6">
      <w:pPr>
        <w:pStyle w:val="ListeParagraf"/>
        <w:numPr>
          <w:ilvl w:val="0"/>
          <w:numId w:val="9"/>
        </w:numPr>
        <w:ind w:left="567" w:right="-284" w:hanging="284"/>
        <w:jc w:val="both"/>
        <w:rPr>
          <w:sz w:val="24"/>
        </w:rPr>
      </w:pPr>
      <w:r w:rsidRPr="00B95234">
        <w:rPr>
          <w:sz w:val="24"/>
        </w:rPr>
        <w:t xml:space="preserve">Gıda </w:t>
      </w:r>
      <w:r w:rsidR="00CF69C2" w:rsidRPr="00B95234">
        <w:rPr>
          <w:sz w:val="24"/>
        </w:rPr>
        <w:t>g</w:t>
      </w:r>
      <w:r w:rsidR="00386D18" w:rsidRPr="00B95234">
        <w:rPr>
          <w:sz w:val="24"/>
        </w:rPr>
        <w:t>üvenliği politikası geliştirir.</w:t>
      </w:r>
    </w:p>
    <w:p w:rsidR="00386D18" w:rsidRPr="00B95234" w:rsidRDefault="00002222" w:rsidP="00E31BC6">
      <w:pPr>
        <w:pStyle w:val="ListeParagraf"/>
        <w:numPr>
          <w:ilvl w:val="0"/>
          <w:numId w:val="9"/>
        </w:numPr>
        <w:ind w:left="567" w:right="-284" w:hanging="284"/>
        <w:jc w:val="both"/>
        <w:rPr>
          <w:sz w:val="24"/>
        </w:rPr>
      </w:pPr>
      <w:r w:rsidRPr="00B95234">
        <w:rPr>
          <w:sz w:val="24"/>
        </w:rPr>
        <w:t>Gıda güvenliği</w:t>
      </w:r>
      <w:r w:rsidR="00386D18" w:rsidRPr="00B95234">
        <w:rPr>
          <w:sz w:val="24"/>
        </w:rPr>
        <w:t xml:space="preserve"> faaliyetlerini planlar.</w:t>
      </w:r>
    </w:p>
    <w:p w:rsidR="00386D18" w:rsidRPr="00B95234" w:rsidRDefault="00002222" w:rsidP="00E31BC6">
      <w:pPr>
        <w:pStyle w:val="ListeParagraf"/>
        <w:numPr>
          <w:ilvl w:val="0"/>
          <w:numId w:val="9"/>
        </w:numPr>
        <w:ind w:left="567" w:right="-284" w:hanging="284"/>
        <w:jc w:val="both"/>
        <w:rPr>
          <w:sz w:val="24"/>
        </w:rPr>
      </w:pPr>
      <w:r w:rsidRPr="00B95234">
        <w:rPr>
          <w:sz w:val="24"/>
        </w:rPr>
        <w:t xml:space="preserve">Gıda güvenliği </w:t>
      </w:r>
      <w:r w:rsidR="00CA2EF2" w:rsidRPr="00B95234">
        <w:rPr>
          <w:sz w:val="24"/>
        </w:rPr>
        <w:t>faaliyetleri uygulama becerisi kazanır.</w:t>
      </w:r>
    </w:p>
    <w:p w:rsidR="007822D5" w:rsidRPr="00B95234" w:rsidRDefault="00002222" w:rsidP="00E31BC6">
      <w:pPr>
        <w:pStyle w:val="ListeParagraf"/>
        <w:numPr>
          <w:ilvl w:val="0"/>
          <w:numId w:val="9"/>
        </w:numPr>
        <w:ind w:left="567" w:right="-284" w:hanging="284"/>
        <w:jc w:val="both"/>
        <w:rPr>
          <w:sz w:val="24"/>
        </w:rPr>
      </w:pPr>
      <w:r w:rsidRPr="00B95234">
        <w:rPr>
          <w:sz w:val="24"/>
        </w:rPr>
        <w:t xml:space="preserve">Gıda güvenliği </w:t>
      </w:r>
      <w:r w:rsidR="00386D18" w:rsidRPr="00B95234">
        <w:rPr>
          <w:sz w:val="24"/>
        </w:rPr>
        <w:t>uygulamalarının düzenleyici faaliyetleri</w:t>
      </w:r>
      <w:r w:rsidR="00CF69C2" w:rsidRPr="00B95234">
        <w:rPr>
          <w:sz w:val="24"/>
        </w:rPr>
        <w:t>ni</w:t>
      </w:r>
      <w:r w:rsidR="00386D18" w:rsidRPr="00B95234">
        <w:rPr>
          <w:sz w:val="24"/>
        </w:rPr>
        <w:t xml:space="preserve"> planlar.</w:t>
      </w:r>
    </w:p>
    <w:p w:rsidR="00386D18" w:rsidRPr="00B95234" w:rsidRDefault="00002222" w:rsidP="00E31BC6">
      <w:pPr>
        <w:pStyle w:val="ListeParagraf"/>
        <w:numPr>
          <w:ilvl w:val="0"/>
          <w:numId w:val="9"/>
        </w:numPr>
        <w:ind w:left="567" w:right="-284" w:hanging="284"/>
        <w:jc w:val="both"/>
        <w:rPr>
          <w:sz w:val="24"/>
        </w:rPr>
      </w:pPr>
      <w:r w:rsidRPr="00B95234">
        <w:rPr>
          <w:sz w:val="24"/>
        </w:rPr>
        <w:t xml:space="preserve">Gıda güvenliği </w:t>
      </w:r>
      <w:r w:rsidR="00386D18" w:rsidRPr="00B95234">
        <w:rPr>
          <w:sz w:val="24"/>
        </w:rPr>
        <w:t>siste</w:t>
      </w:r>
      <w:r w:rsidR="00CF69C2" w:rsidRPr="00B95234">
        <w:rPr>
          <w:sz w:val="24"/>
        </w:rPr>
        <w:t>minin</w:t>
      </w:r>
      <w:r w:rsidR="009E1200" w:rsidRPr="00B95234">
        <w:rPr>
          <w:sz w:val="24"/>
        </w:rPr>
        <w:t xml:space="preserve"> gözden geçir</w:t>
      </w:r>
      <w:r w:rsidR="00CF69C2" w:rsidRPr="00B95234">
        <w:rPr>
          <w:sz w:val="24"/>
        </w:rPr>
        <w:t>il</w:t>
      </w:r>
      <w:r w:rsidR="009E1200" w:rsidRPr="00B95234">
        <w:rPr>
          <w:sz w:val="24"/>
        </w:rPr>
        <w:t>mesine yönelik faaliyetleri planlar.</w:t>
      </w:r>
    </w:p>
    <w:p w:rsidR="00BC7090" w:rsidRPr="00B95234" w:rsidRDefault="00002222" w:rsidP="00E31BC6">
      <w:pPr>
        <w:pStyle w:val="ListeParagraf"/>
        <w:numPr>
          <w:ilvl w:val="0"/>
          <w:numId w:val="9"/>
        </w:numPr>
        <w:ind w:left="567" w:right="-284" w:hanging="284"/>
        <w:jc w:val="both"/>
        <w:rPr>
          <w:rFonts w:eastAsia="Calibri"/>
          <w:sz w:val="24"/>
        </w:rPr>
      </w:pPr>
      <w:r w:rsidRPr="00B95234">
        <w:rPr>
          <w:sz w:val="24"/>
        </w:rPr>
        <w:t xml:space="preserve">Gıda güvenliği </w:t>
      </w:r>
      <w:r w:rsidR="000B223D" w:rsidRPr="00B95234">
        <w:rPr>
          <w:rFonts w:eastAsia="Calibri"/>
          <w:sz w:val="24"/>
        </w:rPr>
        <w:t xml:space="preserve">yönetim sistemi </w:t>
      </w:r>
      <w:r w:rsidR="00BC7090" w:rsidRPr="00B95234">
        <w:rPr>
          <w:rFonts w:eastAsia="Calibri"/>
          <w:sz w:val="24"/>
        </w:rPr>
        <w:t xml:space="preserve">standardı için gerekli doküman </w:t>
      </w:r>
      <w:r w:rsidR="006B198F" w:rsidRPr="00B95234">
        <w:rPr>
          <w:rFonts w:eastAsia="Calibri"/>
          <w:sz w:val="24"/>
        </w:rPr>
        <w:t>yapısını açıklar.</w:t>
      </w:r>
    </w:p>
    <w:p w:rsidR="007A7007" w:rsidRPr="00B95234" w:rsidRDefault="00002222" w:rsidP="00E31BC6">
      <w:pPr>
        <w:pStyle w:val="ListeParagraf"/>
        <w:numPr>
          <w:ilvl w:val="0"/>
          <w:numId w:val="9"/>
        </w:numPr>
        <w:ind w:left="567" w:right="-284" w:hanging="284"/>
        <w:jc w:val="both"/>
        <w:rPr>
          <w:rFonts w:eastAsia="Calibri"/>
          <w:sz w:val="24"/>
        </w:rPr>
      </w:pPr>
      <w:r w:rsidRPr="00B95234">
        <w:rPr>
          <w:sz w:val="24"/>
        </w:rPr>
        <w:t xml:space="preserve">Gıda güvenliği </w:t>
      </w:r>
      <w:r w:rsidR="00CF69C2" w:rsidRPr="00B95234">
        <w:rPr>
          <w:rFonts w:eastAsia="Calibri"/>
          <w:sz w:val="24"/>
        </w:rPr>
        <w:t>el k</w:t>
      </w:r>
      <w:r w:rsidR="008D3C0A" w:rsidRPr="00B95234">
        <w:rPr>
          <w:rFonts w:eastAsia="Calibri"/>
          <w:sz w:val="24"/>
        </w:rPr>
        <w:t>itabı</w:t>
      </w:r>
      <w:r w:rsidR="00CF69C2" w:rsidRPr="00B95234">
        <w:rPr>
          <w:rFonts w:eastAsia="Calibri"/>
          <w:sz w:val="24"/>
        </w:rPr>
        <w:t>nın</w:t>
      </w:r>
      <w:r w:rsidR="008D3C0A" w:rsidRPr="00B95234">
        <w:rPr>
          <w:rFonts w:eastAsia="Calibri"/>
          <w:sz w:val="24"/>
        </w:rPr>
        <w:t xml:space="preserve"> içeriğini bilir.</w:t>
      </w:r>
    </w:p>
    <w:p w:rsidR="007A7007" w:rsidRPr="00B95234" w:rsidRDefault="00002222" w:rsidP="00E31BC6">
      <w:pPr>
        <w:pStyle w:val="ListeParagraf"/>
        <w:numPr>
          <w:ilvl w:val="0"/>
          <w:numId w:val="9"/>
        </w:numPr>
        <w:ind w:left="567" w:right="-284" w:hanging="284"/>
        <w:jc w:val="both"/>
        <w:rPr>
          <w:rFonts w:eastAsia="Calibri"/>
          <w:sz w:val="24"/>
        </w:rPr>
      </w:pPr>
      <w:r w:rsidRPr="00B95234">
        <w:rPr>
          <w:sz w:val="24"/>
        </w:rPr>
        <w:t xml:space="preserve">Gıda güvenliği </w:t>
      </w:r>
      <w:r w:rsidR="007A7007" w:rsidRPr="00B95234">
        <w:rPr>
          <w:rFonts w:eastAsia="Calibri"/>
          <w:sz w:val="24"/>
        </w:rPr>
        <w:t xml:space="preserve">yönetim sistemini oluşturmak için </w:t>
      </w:r>
      <w:r w:rsidR="00223D4A">
        <w:rPr>
          <w:rFonts w:eastAsia="Calibri"/>
          <w:sz w:val="24"/>
        </w:rPr>
        <w:t xml:space="preserve">gerekli olan </w:t>
      </w:r>
      <w:proofErr w:type="gramStart"/>
      <w:r w:rsidR="00223D4A">
        <w:rPr>
          <w:rFonts w:eastAsia="Calibri"/>
          <w:sz w:val="24"/>
        </w:rPr>
        <w:t>prosedürleri</w:t>
      </w:r>
      <w:proofErr w:type="gramEnd"/>
      <w:r w:rsidR="00223D4A">
        <w:rPr>
          <w:rFonts w:eastAsia="Calibri"/>
          <w:sz w:val="24"/>
        </w:rPr>
        <w:t xml:space="preserve"> açıklar.</w:t>
      </w:r>
    </w:p>
    <w:p w:rsidR="007A7007" w:rsidRPr="00B95234" w:rsidRDefault="00002222" w:rsidP="00E31BC6">
      <w:pPr>
        <w:pStyle w:val="ListeParagraf"/>
        <w:numPr>
          <w:ilvl w:val="0"/>
          <w:numId w:val="9"/>
        </w:numPr>
        <w:ind w:left="567" w:right="-284" w:hanging="284"/>
        <w:jc w:val="both"/>
        <w:rPr>
          <w:rFonts w:eastAsia="Calibri"/>
          <w:sz w:val="24"/>
        </w:rPr>
      </w:pPr>
      <w:r w:rsidRPr="00B95234">
        <w:rPr>
          <w:sz w:val="24"/>
        </w:rPr>
        <w:t xml:space="preserve">Gıda güvenliği </w:t>
      </w:r>
      <w:r w:rsidR="007A7007" w:rsidRPr="00B95234">
        <w:rPr>
          <w:rFonts w:eastAsia="Calibri"/>
          <w:sz w:val="24"/>
        </w:rPr>
        <w:t>yönetim sistemini oluşturmak için gerekli o</w:t>
      </w:r>
      <w:r w:rsidR="00CF69C2" w:rsidRPr="00B95234">
        <w:rPr>
          <w:rFonts w:eastAsia="Calibri"/>
          <w:sz w:val="24"/>
        </w:rPr>
        <w:t>lan risk analizi t</w:t>
      </w:r>
      <w:r w:rsidR="007A7007" w:rsidRPr="00B95234">
        <w:rPr>
          <w:rFonts w:eastAsia="Calibri"/>
          <w:sz w:val="24"/>
        </w:rPr>
        <w:t>ablosunu hazırlar.</w:t>
      </w:r>
    </w:p>
    <w:p w:rsidR="007A7007" w:rsidRPr="00B95234" w:rsidRDefault="00002222" w:rsidP="00E31BC6">
      <w:pPr>
        <w:pStyle w:val="ListeParagraf"/>
        <w:numPr>
          <w:ilvl w:val="0"/>
          <w:numId w:val="9"/>
        </w:numPr>
        <w:ind w:left="567" w:right="-284" w:hanging="284"/>
        <w:jc w:val="both"/>
        <w:rPr>
          <w:rFonts w:eastAsia="Calibri"/>
          <w:sz w:val="24"/>
        </w:rPr>
      </w:pPr>
      <w:r w:rsidRPr="00B95234">
        <w:rPr>
          <w:sz w:val="24"/>
        </w:rPr>
        <w:t xml:space="preserve">Gıda güvenliği </w:t>
      </w:r>
      <w:r w:rsidR="007A7007" w:rsidRPr="00B95234">
        <w:rPr>
          <w:rFonts w:eastAsia="Calibri"/>
          <w:sz w:val="24"/>
        </w:rPr>
        <w:t>yönetim sistemin</w:t>
      </w:r>
      <w:r w:rsidR="006B198F" w:rsidRPr="00B95234">
        <w:rPr>
          <w:rFonts w:eastAsia="Calibri"/>
          <w:sz w:val="24"/>
        </w:rPr>
        <w:t>i oluşturmak için gerekli olan destek dokümanları</w:t>
      </w:r>
      <w:r w:rsidR="007A7007" w:rsidRPr="00B95234">
        <w:rPr>
          <w:rFonts w:eastAsia="Calibri"/>
          <w:sz w:val="24"/>
        </w:rPr>
        <w:t xml:space="preserve"> hazırlar.</w:t>
      </w:r>
    </w:p>
    <w:p w:rsidR="00C34955" w:rsidRPr="00B95234" w:rsidRDefault="00002222" w:rsidP="00E31BC6">
      <w:pPr>
        <w:pStyle w:val="ListeParagraf"/>
        <w:numPr>
          <w:ilvl w:val="0"/>
          <w:numId w:val="9"/>
        </w:numPr>
        <w:ind w:left="567" w:right="-284" w:hanging="284"/>
        <w:jc w:val="both"/>
        <w:rPr>
          <w:rFonts w:eastAsia="Calibri"/>
          <w:sz w:val="24"/>
        </w:rPr>
      </w:pPr>
      <w:r w:rsidRPr="00B95234">
        <w:rPr>
          <w:sz w:val="24"/>
        </w:rPr>
        <w:t xml:space="preserve">Gıda güvenliği </w:t>
      </w:r>
      <w:r w:rsidR="007A7007" w:rsidRPr="00B95234">
        <w:rPr>
          <w:rFonts w:eastAsia="Calibri"/>
          <w:sz w:val="24"/>
        </w:rPr>
        <w:t>yönetim sistemi dokümanlarını kontrol eder.</w:t>
      </w:r>
    </w:p>
    <w:p w:rsidR="00C34955" w:rsidRPr="00B95234" w:rsidRDefault="00002222" w:rsidP="00E31BC6">
      <w:pPr>
        <w:pStyle w:val="ListeParagraf"/>
        <w:numPr>
          <w:ilvl w:val="0"/>
          <w:numId w:val="9"/>
        </w:numPr>
        <w:ind w:left="567" w:right="-284" w:hanging="284"/>
        <w:jc w:val="both"/>
        <w:rPr>
          <w:rFonts w:eastAsia="Calibri"/>
          <w:sz w:val="24"/>
        </w:rPr>
      </w:pPr>
      <w:r w:rsidRPr="00B95234">
        <w:rPr>
          <w:sz w:val="24"/>
        </w:rPr>
        <w:t xml:space="preserve">TS EN ISO 22000 </w:t>
      </w:r>
      <w:r w:rsidR="00C34955" w:rsidRPr="00B95234">
        <w:rPr>
          <w:rFonts w:eastAsia="Calibri"/>
          <w:sz w:val="24"/>
        </w:rPr>
        <w:t>standardı maddelerini TS EN ISO 19011’e göre yorumlar</w:t>
      </w:r>
      <w:r w:rsidR="008D3C0A" w:rsidRPr="00B95234">
        <w:rPr>
          <w:rFonts w:eastAsia="Calibri"/>
          <w:sz w:val="24"/>
        </w:rPr>
        <w:t>.</w:t>
      </w:r>
    </w:p>
    <w:p w:rsidR="00937CF2" w:rsidRPr="00B95234" w:rsidRDefault="006B198F" w:rsidP="00E31BC6">
      <w:pPr>
        <w:pStyle w:val="ListeParagraf"/>
        <w:numPr>
          <w:ilvl w:val="0"/>
          <w:numId w:val="9"/>
        </w:numPr>
        <w:ind w:left="567" w:right="-284" w:hanging="284"/>
        <w:jc w:val="both"/>
        <w:rPr>
          <w:rFonts w:eastAsia="Calibri"/>
          <w:sz w:val="24"/>
        </w:rPr>
      </w:pPr>
      <w:r w:rsidRPr="00B95234">
        <w:rPr>
          <w:rFonts w:eastAsia="Calibri"/>
          <w:sz w:val="24"/>
        </w:rPr>
        <w:t>Tetkik kavramını açıklar.</w:t>
      </w:r>
    </w:p>
    <w:p w:rsidR="00C34955" w:rsidRPr="00B95234" w:rsidRDefault="00CF69C2" w:rsidP="00E31BC6">
      <w:pPr>
        <w:pStyle w:val="ListeParagraf"/>
        <w:numPr>
          <w:ilvl w:val="0"/>
          <w:numId w:val="9"/>
        </w:numPr>
        <w:ind w:left="567" w:right="-284" w:hanging="284"/>
        <w:jc w:val="both"/>
        <w:rPr>
          <w:rFonts w:eastAsia="Calibri"/>
          <w:sz w:val="24"/>
        </w:rPr>
      </w:pPr>
      <w:r w:rsidRPr="00B95234">
        <w:rPr>
          <w:rFonts w:eastAsia="Calibri"/>
          <w:sz w:val="24"/>
        </w:rPr>
        <w:t>Tetkikin faydalarını örneklerle açıklar.</w:t>
      </w:r>
    </w:p>
    <w:p w:rsidR="00C34955" w:rsidRPr="00B95234" w:rsidRDefault="00C34955" w:rsidP="00E31BC6">
      <w:pPr>
        <w:pStyle w:val="ListeParagraf"/>
        <w:numPr>
          <w:ilvl w:val="0"/>
          <w:numId w:val="9"/>
        </w:numPr>
        <w:ind w:left="567" w:right="-284" w:hanging="284"/>
        <w:jc w:val="both"/>
        <w:rPr>
          <w:rFonts w:eastAsia="Calibri"/>
          <w:sz w:val="24"/>
        </w:rPr>
      </w:pPr>
      <w:r w:rsidRPr="00B95234">
        <w:rPr>
          <w:rFonts w:eastAsia="Calibri"/>
          <w:sz w:val="24"/>
        </w:rPr>
        <w:t>Tetkik yönetimini gerçekleştirir.</w:t>
      </w:r>
    </w:p>
    <w:p w:rsidR="00C34955" w:rsidRPr="00B95234" w:rsidRDefault="00C34955" w:rsidP="00E31BC6">
      <w:pPr>
        <w:pStyle w:val="ListeParagraf"/>
        <w:numPr>
          <w:ilvl w:val="0"/>
          <w:numId w:val="9"/>
        </w:numPr>
        <w:ind w:left="567" w:right="-284" w:hanging="284"/>
        <w:jc w:val="both"/>
        <w:rPr>
          <w:rFonts w:eastAsia="Calibri"/>
          <w:sz w:val="24"/>
        </w:rPr>
      </w:pPr>
      <w:r w:rsidRPr="00B95234">
        <w:rPr>
          <w:rFonts w:eastAsia="Calibri"/>
          <w:sz w:val="24"/>
        </w:rPr>
        <w:t>Tetkik planlamasını yapar.</w:t>
      </w:r>
    </w:p>
    <w:p w:rsidR="009E1200" w:rsidRPr="00B95234" w:rsidRDefault="00002222" w:rsidP="00E31BC6">
      <w:pPr>
        <w:pStyle w:val="ListeParagraf"/>
        <w:numPr>
          <w:ilvl w:val="0"/>
          <w:numId w:val="9"/>
        </w:numPr>
        <w:ind w:left="567" w:right="-284" w:hanging="284"/>
        <w:jc w:val="both"/>
        <w:rPr>
          <w:rFonts w:eastAsia="Calibri"/>
          <w:sz w:val="24"/>
        </w:rPr>
      </w:pPr>
      <w:r w:rsidRPr="00B95234">
        <w:rPr>
          <w:sz w:val="24"/>
        </w:rPr>
        <w:t xml:space="preserve">TS EN ISO 22000 </w:t>
      </w:r>
      <w:r w:rsidR="00C34955" w:rsidRPr="00B95234">
        <w:rPr>
          <w:rFonts w:eastAsia="Calibri"/>
          <w:sz w:val="24"/>
        </w:rPr>
        <w:t xml:space="preserve">güncel </w:t>
      </w:r>
      <w:r w:rsidR="00937CF2" w:rsidRPr="00B95234">
        <w:rPr>
          <w:rFonts w:eastAsia="Calibri"/>
          <w:sz w:val="24"/>
        </w:rPr>
        <w:t>standardı maddel</w:t>
      </w:r>
      <w:r w:rsidR="006B198F" w:rsidRPr="00B95234">
        <w:rPr>
          <w:rFonts w:eastAsia="Calibri"/>
          <w:sz w:val="24"/>
        </w:rPr>
        <w:t xml:space="preserve">erinin tetkik </w:t>
      </w:r>
      <w:proofErr w:type="gramStart"/>
      <w:r w:rsidR="006B198F" w:rsidRPr="00B95234">
        <w:rPr>
          <w:rFonts w:eastAsia="Calibri"/>
          <w:sz w:val="24"/>
        </w:rPr>
        <w:t>kriterlerini</w:t>
      </w:r>
      <w:proofErr w:type="gramEnd"/>
      <w:r w:rsidR="006B198F" w:rsidRPr="00B95234">
        <w:rPr>
          <w:rFonts w:eastAsia="Calibri"/>
          <w:sz w:val="24"/>
        </w:rPr>
        <w:t xml:space="preserve"> sıralar.</w:t>
      </w:r>
    </w:p>
    <w:p w:rsidR="00937CF2" w:rsidRPr="00B95234" w:rsidRDefault="00937CF2" w:rsidP="00E31BC6">
      <w:pPr>
        <w:pStyle w:val="ListeParagraf"/>
        <w:numPr>
          <w:ilvl w:val="0"/>
          <w:numId w:val="9"/>
        </w:numPr>
        <w:ind w:left="567" w:right="-284" w:hanging="284"/>
        <w:jc w:val="both"/>
        <w:rPr>
          <w:rFonts w:eastAsia="Calibri"/>
          <w:sz w:val="24"/>
        </w:rPr>
      </w:pPr>
      <w:r w:rsidRPr="00B95234">
        <w:rPr>
          <w:rFonts w:eastAsia="Calibri"/>
          <w:sz w:val="24"/>
        </w:rPr>
        <w:t>Tetk</w:t>
      </w:r>
      <w:r w:rsidR="008D3C0A" w:rsidRPr="00B95234">
        <w:rPr>
          <w:rFonts w:eastAsia="Calibri"/>
          <w:sz w:val="24"/>
        </w:rPr>
        <w:t>ik için gereken soru listelerini</w:t>
      </w:r>
      <w:r w:rsidRPr="00B95234">
        <w:rPr>
          <w:rFonts w:eastAsia="Calibri"/>
          <w:sz w:val="24"/>
        </w:rPr>
        <w:t xml:space="preserve"> hazırla</w:t>
      </w:r>
      <w:r w:rsidR="006B198F" w:rsidRPr="00B95234">
        <w:rPr>
          <w:rFonts w:eastAsia="Calibri"/>
          <w:sz w:val="24"/>
        </w:rPr>
        <w:t>ma becerisi kazanır.</w:t>
      </w:r>
    </w:p>
    <w:p w:rsidR="00A80E37" w:rsidRPr="00B95234" w:rsidRDefault="00A80E37" w:rsidP="00E31BC6">
      <w:pPr>
        <w:pStyle w:val="ListeParagraf"/>
        <w:numPr>
          <w:ilvl w:val="0"/>
          <w:numId w:val="9"/>
        </w:numPr>
        <w:ind w:left="567" w:right="-284" w:hanging="284"/>
        <w:jc w:val="both"/>
        <w:rPr>
          <w:rFonts w:eastAsia="Calibri"/>
          <w:sz w:val="24"/>
        </w:rPr>
      </w:pPr>
      <w:r w:rsidRPr="00B95234">
        <w:rPr>
          <w:rFonts w:eastAsia="Calibri"/>
          <w:sz w:val="24"/>
        </w:rPr>
        <w:t>Kuruluş</w:t>
      </w:r>
      <w:r w:rsidR="009E1200" w:rsidRPr="00B95234">
        <w:rPr>
          <w:rFonts w:eastAsia="Calibri"/>
          <w:sz w:val="24"/>
        </w:rPr>
        <w:t>lar</w:t>
      </w:r>
      <w:r w:rsidRPr="00B95234">
        <w:rPr>
          <w:rFonts w:eastAsia="Calibri"/>
          <w:sz w:val="24"/>
        </w:rPr>
        <w:t xml:space="preserve"> tarafından oluşturulan </w:t>
      </w:r>
      <w:r w:rsidR="00002222" w:rsidRPr="00B95234">
        <w:rPr>
          <w:rFonts w:eastAsia="Calibri"/>
          <w:sz w:val="24"/>
        </w:rPr>
        <w:t>gıda</w:t>
      </w:r>
      <w:r w:rsidR="006B198F" w:rsidRPr="00B95234">
        <w:rPr>
          <w:rFonts w:eastAsia="Calibri"/>
          <w:sz w:val="24"/>
        </w:rPr>
        <w:t xml:space="preserve"> güvenliği yönetim sisteminin standartlara uygunluk değerlendirmesi</w:t>
      </w:r>
      <w:r w:rsidR="00355815" w:rsidRPr="00B95234">
        <w:rPr>
          <w:rFonts w:eastAsia="Calibri"/>
          <w:sz w:val="24"/>
        </w:rPr>
        <w:t xml:space="preserve">ni </w:t>
      </w:r>
      <w:r w:rsidR="006B198F" w:rsidRPr="00B95234">
        <w:rPr>
          <w:rFonts w:eastAsia="Calibri"/>
          <w:sz w:val="24"/>
        </w:rPr>
        <w:t>yapar.</w:t>
      </w:r>
    </w:p>
    <w:p w:rsidR="009E1200" w:rsidRPr="00B95234" w:rsidRDefault="006B198F" w:rsidP="00E31BC6">
      <w:pPr>
        <w:pStyle w:val="ListeParagraf"/>
        <w:numPr>
          <w:ilvl w:val="0"/>
          <w:numId w:val="9"/>
        </w:numPr>
        <w:ind w:left="567" w:right="-284" w:hanging="284"/>
        <w:jc w:val="both"/>
        <w:rPr>
          <w:rFonts w:eastAsia="Calibri"/>
          <w:sz w:val="24"/>
        </w:rPr>
      </w:pPr>
      <w:r w:rsidRPr="00B95234">
        <w:rPr>
          <w:rFonts w:eastAsia="Calibri"/>
          <w:sz w:val="24"/>
        </w:rPr>
        <w:t>Tetkik sonucuna göre</w:t>
      </w:r>
      <w:r w:rsidR="00937CF2" w:rsidRPr="00B95234">
        <w:rPr>
          <w:rFonts w:eastAsia="Calibri"/>
          <w:sz w:val="24"/>
        </w:rPr>
        <w:t xml:space="preserve"> rapor hazırlanma işlemini yapar.</w:t>
      </w:r>
    </w:p>
    <w:p w:rsidR="006B198F" w:rsidRDefault="006B198F" w:rsidP="00E31BC6">
      <w:pPr>
        <w:pStyle w:val="ListeParagraf"/>
        <w:numPr>
          <w:ilvl w:val="0"/>
          <w:numId w:val="9"/>
        </w:numPr>
        <w:ind w:left="567" w:right="-284" w:hanging="284"/>
        <w:jc w:val="both"/>
        <w:rPr>
          <w:rFonts w:eastAsia="Calibri"/>
          <w:sz w:val="24"/>
        </w:rPr>
      </w:pPr>
      <w:r w:rsidRPr="00B95234">
        <w:rPr>
          <w:rFonts w:eastAsia="Calibri"/>
          <w:sz w:val="24"/>
        </w:rPr>
        <w:lastRenderedPageBreak/>
        <w:t>Tetkik görevlisinin sorumluluklarını açıklar.</w:t>
      </w:r>
    </w:p>
    <w:p w:rsidR="00223D4A" w:rsidRPr="00223D4A" w:rsidRDefault="00223D4A" w:rsidP="00223D4A">
      <w:pPr>
        <w:pStyle w:val="ListeParagraf"/>
        <w:numPr>
          <w:ilvl w:val="0"/>
          <w:numId w:val="9"/>
        </w:numPr>
        <w:ind w:right="-284"/>
        <w:jc w:val="both"/>
        <w:rPr>
          <w:rFonts w:eastAsia="Calibri"/>
          <w:sz w:val="24"/>
        </w:rPr>
      </w:pPr>
      <w:r w:rsidRPr="00223D4A">
        <w:rPr>
          <w:rFonts w:eastAsia="Calibri"/>
          <w:sz w:val="24"/>
        </w:rPr>
        <w:t>Alanı ile ilgili konu ve kavramları analiz eder.</w:t>
      </w:r>
    </w:p>
    <w:p w:rsidR="00223D4A" w:rsidRPr="00223D4A" w:rsidRDefault="00223D4A" w:rsidP="00223D4A">
      <w:pPr>
        <w:pStyle w:val="ListeParagraf"/>
        <w:numPr>
          <w:ilvl w:val="0"/>
          <w:numId w:val="9"/>
        </w:numPr>
        <w:ind w:right="-284"/>
        <w:jc w:val="both"/>
        <w:rPr>
          <w:rFonts w:eastAsia="Calibri"/>
          <w:sz w:val="24"/>
        </w:rPr>
      </w:pPr>
      <w:r w:rsidRPr="00223D4A">
        <w:rPr>
          <w:rFonts w:eastAsia="Calibri"/>
          <w:sz w:val="24"/>
        </w:rPr>
        <w:t>Sağlıklı, güvenli ve estetik öğrenme ortamları düzenler.</w:t>
      </w:r>
    </w:p>
    <w:p w:rsidR="00223D4A" w:rsidRPr="00223D4A" w:rsidRDefault="00223D4A" w:rsidP="00223D4A">
      <w:pPr>
        <w:pStyle w:val="ListeParagraf"/>
        <w:numPr>
          <w:ilvl w:val="0"/>
          <w:numId w:val="9"/>
        </w:numPr>
        <w:ind w:right="-284"/>
        <w:jc w:val="both"/>
        <w:rPr>
          <w:rFonts w:eastAsia="Calibri"/>
          <w:sz w:val="24"/>
        </w:rPr>
      </w:pPr>
      <w:r w:rsidRPr="00223D4A">
        <w:rPr>
          <w:rFonts w:eastAsia="Calibri"/>
          <w:sz w:val="24"/>
        </w:rPr>
        <w:t>Etkili iletişim yöntem ve tekniklerini kullanmaya özen gösterir.</w:t>
      </w:r>
    </w:p>
    <w:p w:rsidR="00223D4A" w:rsidRPr="00223D4A" w:rsidRDefault="00223D4A" w:rsidP="00223D4A">
      <w:pPr>
        <w:pStyle w:val="ListeParagraf"/>
        <w:numPr>
          <w:ilvl w:val="0"/>
          <w:numId w:val="9"/>
        </w:numPr>
        <w:ind w:right="-284"/>
        <w:jc w:val="both"/>
        <w:rPr>
          <w:rFonts w:eastAsia="Calibri"/>
          <w:sz w:val="24"/>
        </w:rPr>
      </w:pPr>
      <w:r w:rsidRPr="00223D4A">
        <w:rPr>
          <w:rFonts w:eastAsia="Calibri"/>
          <w:sz w:val="24"/>
        </w:rPr>
        <w:t>Kişisel ve mesleki yönden kendisini geliştirmeye yönelik faaliyetlerde bulunur.</w:t>
      </w:r>
    </w:p>
    <w:p w:rsidR="00223D4A" w:rsidRPr="00B95234" w:rsidRDefault="00223D4A" w:rsidP="00223D4A">
      <w:pPr>
        <w:pStyle w:val="ListeParagraf"/>
        <w:ind w:left="567" w:right="-284"/>
        <w:jc w:val="both"/>
        <w:rPr>
          <w:rFonts w:eastAsia="Calibri"/>
          <w:sz w:val="24"/>
        </w:rPr>
      </w:pPr>
    </w:p>
    <w:p w:rsidR="002C32FB" w:rsidRPr="00B95234" w:rsidRDefault="002C32F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B95234">
        <w:rPr>
          <w:rFonts w:ascii="Times New Roman" w:eastAsia="Calibri" w:hAnsi="Times New Roman" w:cs="Times New Roman"/>
          <w:b/>
          <w:sz w:val="24"/>
          <w:szCs w:val="24"/>
        </w:rPr>
        <w:t>ETKİNLİĞİN İLİŞKİLİ OLDUĞU YETERLİLİKLER</w:t>
      </w:r>
    </w:p>
    <w:p w:rsidR="00C012AE" w:rsidRPr="00B95234" w:rsidRDefault="00C012AE" w:rsidP="00C012AE">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7B215C" w:rsidRPr="00B95234" w:rsidRDefault="007B215C" w:rsidP="003D2922">
      <w:pPr>
        <w:widowControl w:val="0"/>
        <w:tabs>
          <w:tab w:val="left" w:pos="426"/>
        </w:tabs>
        <w:autoSpaceDE w:val="0"/>
        <w:autoSpaceDN w:val="0"/>
        <w:adjustRightInd w:val="0"/>
        <w:spacing w:after="0"/>
        <w:ind w:left="142" w:right="425"/>
        <w:jc w:val="both"/>
        <w:rPr>
          <w:rFonts w:ascii="Times New Roman" w:eastAsiaTheme="minorHAnsi" w:hAnsi="Times New Roman" w:cs="Times New Roman"/>
          <w:b/>
          <w:sz w:val="24"/>
          <w:szCs w:val="24"/>
          <w:lang w:eastAsia="en-US"/>
        </w:rPr>
      </w:pPr>
      <w:r w:rsidRPr="00B95234">
        <w:rPr>
          <w:rFonts w:ascii="Times New Roman" w:eastAsiaTheme="minorHAnsi" w:hAnsi="Times New Roman" w:cs="Times New Roman"/>
          <w:b/>
          <w:sz w:val="24"/>
          <w:szCs w:val="24"/>
          <w:lang w:eastAsia="en-US"/>
        </w:rPr>
        <w:t>A.</w:t>
      </w:r>
      <w:r w:rsidRPr="00B95234">
        <w:rPr>
          <w:rFonts w:ascii="Times New Roman" w:eastAsiaTheme="minorHAnsi" w:hAnsi="Times New Roman" w:cs="Times New Roman"/>
          <w:b/>
          <w:sz w:val="24"/>
          <w:szCs w:val="24"/>
          <w:lang w:eastAsia="en-US"/>
        </w:rPr>
        <w:tab/>
        <w:t>MESLEKİ BİLGİ</w:t>
      </w:r>
    </w:p>
    <w:p w:rsidR="007B215C" w:rsidRPr="00B95234" w:rsidRDefault="00E73A8E"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 xml:space="preserve">  </w:t>
      </w:r>
      <w:r w:rsidR="007B215C" w:rsidRPr="00B95234">
        <w:rPr>
          <w:rFonts w:ascii="Times New Roman" w:eastAsia="Calibri" w:hAnsi="Times New Roman" w:cs="Times New Roman"/>
          <w:sz w:val="24"/>
          <w:szCs w:val="24"/>
        </w:rPr>
        <w:t>A1. Alan Bilgisi</w:t>
      </w:r>
    </w:p>
    <w:p w:rsidR="00C012AE" w:rsidRPr="00B95234" w:rsidRDefault="00C012AE"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p>
    <w:p w:rsidR="00C012AE" w:rsidRPr="00B95234" w:rsidRDefault="00C012AE" w:rsidP="003D2922">
      <w:pPr>
        <w:widowControl w:val="0"/>
        <w:tabs>
          <w:tab w:val="left" w:pos="426"/>
        </w:tabs>
        <w:autoSpaceDE w:val="0"/>
        <w:autoSpaceDN w:val="0"/>
        <w:adjustRightInd w:val="0"/>
        <w:spacing w:after="0"/>
        <w:ind w:left="142" w:right="425"/>
        <w:jc w:val="both"/>
        <w:rPr>
          <w:rFonts w:ascii="Times New Roman" w:eastAsiaTheme="minorHAnsi" w:hAnsi="Times New Roman" w:cs="Times New Roman"/>
          <w:b/>
          <w:sz w:val="24"/>
          <w:szCs w:val="24"/>
          <w:lang w:eastAsia="en-US"/>
        </w:rPr>
      </w:pPr>
      <w:r w:rsidRPr="00B95234">
        <w:rPr>
          <w:rFonts w:ascii="Times New Roman" w:eastAsiaTheme="minorHAnsi" w:hAnsi="Times New Roman" w:cs="Times New Roman"/>
          <w:b/>
          <w:sz w:val="24"/>
          <w:szCs w:val="24"/>
          <w:lang w:eastAsia="en-US"/>
        </w:rPr>
        <w:t>B. MESLEKİ BECERİ</w:t>
      </w:r>
    </w:p>
    <w:p w:rsidR="00C012AE" w:rsidRPr="00B95234" w:rsidRDefault="00E73A8E"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 xml:space="preserve">  </w:t>
      </w:r>
      <w:r w:rsidR="003D2922" w:rsidRPr="00B95234">
        <w:rPr>
          <w:rFonts w:ascii="Times New Roman" w:eastAsia="Calibri" w:hAnsi="Times New Roman" w:cs="Times New Roman"/>
          <w:sz w:val="24"/>
          <w:szCs w:val="24"/>
        </w:rPr>
        <w:t xml:space="preserve"> </w:t>
      </w:r>
      <w:r w:rsidR="00C012AE" w:rsidRPr="00B95234">
        <w:rPr>
          <w:rFonts w:ascii="Times New Roman" w:eastAsia="Calibri" w:hAnsi="Times New Roman" w:cs="Times New Roman"/>
          <w:sz w:val="24"/>
          <w:szCs w:val="24"/>
        </w:rPr>
        <w:t>B2. Öğrenme Ortamları Oluşturma</w:t>
      </w:r>
    </w:p>
    <w:p w:rsidR="00E73A8E" w:rsidRPr="00B95234" w:rsidRDefault="00E73A8E"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 xml:space="preserve">   B3.Öğretme ve Öğrenme Sürecini Yönetme</w:t>
      </w:r>
    </w:p>
    <w:p w:rsidR="003D2922" w:rsidRPr="00B95234" w:rsidRDefault="003D2922"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p>
    <w:p w:rsidR="00C012AE" w:rsidRPr="00B95234" w:rsidRDefault="00C012AE" w:rsidP="003D2922">
      <w:pPr>
        <w:widowControl w:val="0"/>
        <w:tabs>
          <w:tab w:val="left" w:pos="426"/>
        </w:tabs>
        <w:autoSpaceDE w:val="0"/>
        <w:autoSpaceDN w:val="0"/>
        <w:adjustRightInd w:val="0"/>
        <w:spacing w:after="0"/>
        <w:ind w:left="142" w:right="425"/>
        <w:jc w:val="both"/>
        <w:rPr>
          <w:rFonts w:ascii="Times New Roman" w:eastAsiaTheme="minorHAnsi" w:hAnsi="Times New Roman" w:cs="Times New Roman"/>
          <w:b/>
          <w:sz w:val="24"/>
          <w:szCs w:val="24"/>
          <w:lang w:eastAsia="en-US"/>
        </w:rPr>
      </w:pPr>
      <w:r w:rsidRPr="00B95234">
        <w:rPr>
          <w:rFonts w:ascii="Times New Roman" w:eastAsiaTheme="minorHAnsi" w:hAnsi="Times New Roman" w:cs="Times New Roman"/>
          <w:b/>
          <w:sz w:val="24"/>
          <w:szCs w:val="24"/>
          <w:lang w:eastAsia="en-US"/>
        </w:rPr>
        <w:t>C.TUTUM VE DEĞERLER</w:t>
      </w:r>
    </w:p>
    <w:p w:rsidR="00C012AE" w:rsidRPr="00B95234" w:rsidRDefault="00E73A8E"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 xml:space="preserve"> </w:t>
      </w:r>
      <w:r w:rsidR="00C012AE" w:rsidRPr="00B95234">
        <w:rPr>
          <w:rFonts w:ascii="Times New Roman" w:eastAsia="Calibri" w:hAnsi="Times New Roman" w:cs="Times New Roman"/>
          <w:sz w:val="24"/>
          <w:szCs w:val="24"/>
        </w:rPr>
        <w:t>C4. Kişisel ve Mesleki Gelişim</w:t>
      </w:r>
    </w:p>
    <w:p w:rsidR="002C32FB" w:rsidRPr="00B95234" w:rsidRDefault="002C32FB" w:rsidP="00937CF2">
      <w:pPr>
        <w:widowControl w:val="0"/>
        <w:autoSpaceDE w:val="0"/>
        <w:autoSpaceDN w:val="0"/>
        <w:adjustRightInd w:val="0"/>
        <w:spacing w:after="0" w:line="240" w:lineRule="auto"/>
        <w:ind w:left="142" w:right="-284"/>
        <w:jc w:val="both"/>
        <w:rPr>
          <w:rFonts w:ascii="Times New Roman" w:eastAsia="Calibri" w:hAnsi="Times New Roman" w:cs="Times New Roman"/>
          <w:sz w:val="24"/>
          <w:szCs w:val="24"/>
        </w:rPr>
      </w:pPr>
    </w:p>
    <w:p w:rsidR="004D5080" w:rsidRPr="00B95234" w:rsidRDefault="00BF05CB" w:rsidP="004D5080">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B95234">
        <w:rPr>
          <w:rFonts w:ascii="Times New Roman" w:eastAsia="Calibri" w:hAnsi="Times New Roman" w:cs="Times New Roman"/>
          <w:b/>
          <w:sz w:val="24"/>
          <w:szCs w:val="24"/>
        </w:rPr>
        <w:t>ETKİNLİĞİN SÜRESİ</w:t>
      </w:r>
    </w:p>
    <w:p w:rsidR="00BF05CB" w:rsidRPr="00B95234" w:rsidRDefault="00E73A8E" w:rsidP="004D5080">
      <w:pPr>
        <w:widowControl w:val="0"/>
        <w:autoSpaceDE w:val="0"/>
        <w:autoSpaceDN w:val="0"/>
        <w:adjustRightInd w:val="0"/>
        <w:spacing w:after="0" w:line="240" w:lineRule="auto"/>
        <w:ind w:left="-142" w:right="-284" w:firstLine="284"/>
        <w:jc w:val="both"/>
        <w:rPr>
          <w:rFonts w:ascii="Times New Roman" w:eastAsia="Calibri" w:hAnsi="Times New Roman" w:cs="Times New Roman"/>
          <w:b/>
          <w:sz w:val="24"/>
          <w:szCs w:val="24"/>
        </w:rPr>
      </w:pPr>
      <w:r w:rsidRPr="00B95234">
        <w:rPr>
          <w:rFonts w:ascii="Times New Roman" w:eastAsia="Calibri" w:hAnsi="Times New Roman" w:cs="Times New Roman"/>
          <w:sz w:val="24"/>
          <w:szCs w:val="24"/>
        </w:rPr>
        <w:t>Etki</w:t>
      </w:r>
      <w:r w:rsidR="00355815" w:rsidRPr="00B95234">
        <w:rPr>
          <w:rFonts w:ascii="Times New Roman" w:eastAsia="Calibri" w:hAnsi="Times New Roman" w:cs="Times New Roman"/>
          <w:sz w:val="24"/>
          <w:szCs w:val="24"/>
        </w:rPr>
        <w:t>n</w:t>
      </w:r>
      <w:r w:rsidRPr="00B95234">
        <w:rPr>
          <w:rFonts w:ascii="Times New Roman" w:eastAsia="Calibri" w:hAnsi="Times New Roman" w:cs="Times New Roman"/>
          <w:sz w:val="24"/>
          <w:szCs w:val="24"/>
        </w:rPr>
        <w:t>liğin</w:t>
      </w:r>
      <w:r w:rsidR="003A4E5B" w:rsidRPr="00B95234">
        <w:rPr>
          <w:rFonts w:ascii="Times New Roman" w:eastAsia="Calibri" w:hAnsi="Times New Roman" w:cs="Times New Roman"/>
          <w:sz w:val="24"/>
          <w:szCs w:val="24"/>
        </w:rPr>
        <w:t xml:space="preserve"> süres</w:t>
      </w:r>
      <w:r w:rsidRPr="00B95234">
        <w:rPr>
          <w:rFonts w:ascii="Times New Roman" w:eastAsia="Calibri" w:hAnsi="Times New Roman" w:cs="Times New Roman"/>
          <w:sz w:val="24"/>
          <w:szCs w:val="24"/>
        </w:rPr>
        <w:t>i 40 ders saati</w:t>
      </w:r>
    </w:p>
    <w:p w:rsidR="00BF05CB" w:rsidRPr="00B95234" w:rsidRDefault="00BF05CB" w:rsidP="00937CF2">
      <w:pPr>
        <w:widowControl w:val="0"/>
        <w:autoSpaceDE w:val="0"/>
        <w:autoSpaceDN w:val="0"/>
        <w:adjustRightInd w:val="0"/>
        <w:spacing w:after="0" w:line="240" w:lineRule="auto"/>
        <w:ind w:left="142" w:right="-284"/>
        <w:jc w:val="both"/>
        <w:rPr>
          <w:rFonts w:ascii="Times New Roman" w:eastAsia="Calibri" w:hAnsi="Times New Roman" w:cs="Times New Roman"/>
          <w:sz w:val="24"/>
          <w:szCs w:val="24"/>
        </w:rPr>
      </w:pPr>
    </w:p>
    <w:p w:rsidR="00BF05CB" w:rsidRPr="00B95234" w:rsidRDefault="00BF05C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B95234">
        <w:rPr>
          <w:rFonts w:ascii="Times New Roman" w:eastAsia="Calibri" w:hAnsi="Times New Roman" w:cs="Times New Roman"/>
          <w:b/>
          <w:sz w:val="24"/>
          <w:szCs w:val="24"/>
        </w:rPr>
        <w:t>ETKİNLİĞİN HEDEF KİTLESİ</w:t>
      </w:r>
    </w:p>
    <w:p w:rsidR="006B3A5B" w:rsidRPr="00B95234" w:rsidRDefault="006B3A5B" w:rsidP="006B3A5B">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BF05CB" w:rsidRPr="00B95234" w:rsidRDefault="00521843" w:rsidP="00355815">
      <w:pPr>
        <w:spacing w:after="0" w:line="240" w:lineRule="auto"/>
        <w:ind w:left="142" w:right="-284"/>
        <w:jc w:val="both"/>
        <w:rPr>
          <w:rFonts w:ascii="Times New Roman" w:hAnsi="Times New Roman" w:cs="Times New Roman"/>
          <w:sz w:val="24"/>
          <w:szCs w:val="24"/>
        </w:rPr>
      </w:pPr>
      <w:r w:rsidRPr="00B95234">
        <w:rPr>
          <w:rFonts w:ascii="Times New Roman" w:hAnsi="Times New Roman" w:cs="Times New Roman"/>
          <w:sz w:val="24"/>
          <w:szCs w:val="24"/>
        </w:rPr>
        <w:t>Bakanlığımız merkez ve taşra teşkilatı birimlerinde</w:t>
      </w:r>
      <w:r w:rsidR="00E238ED" w:rsidRPr="00B95234">
        <w:rPr>
          <w:rFonts w:ascii="Times New Roman" w:hAnsi="Times New Roman" w:cs="Times New Roman"/>
          <w:sz w:val="24"/>
          <w:szCs w:val="24"/>
        </w:rPr>
        <w:t xml:space="preserve"> çalışan</w:t>
      </w:r>
      <w:r w:rsidR="002D2B37" w:rsidRPr="00B95234">
        <w:rPr>
          <w:rFonts w:ascii="Times New Roman" w:hAnsi="Times New Roman" w:cs="Times New Roman"/>
          <w:sz w:val="24"/>
          <w:szCs w:val="24"/>
        </w:rPr>
        <w:t xml:space="preserve"> </w:t>
      </w:r>
      <w:r w:rsidR="00AB008C" w:rsidRPr="00B95234">
        <w:rPr>
          <w:rFonts w:ascii="Times New Roman" w:hAnsi="Times New Roman" w:cs="Times New Roman"/>
          <w:sz w:val="24"/>
          <w:szCs w:val="24"/>
        </w:rPr>
        <w:t xml:space="preserve">gıda mühendisi, </w:t>
      </w:r>
      <w:r w:rsidR="00753D9E" w:rsidRPr="00B95234">
        <w:rPr>
          <w:rFonts w:ascii="Times New Roman" w:hAnsi="Times New Roman" w:cs="Times New Roman"/>
          <w:sz w:val="24"/>
          <w:szCs w:val="24"/>
        </w:rPr>
        <w:t>ziraat mühendisi (gıda ve süt bölümü), kimya m</w:t>
      </w:r>
      <w:r w:rsidR="007213E7" w:rsidRPr="00B95234">
        <w:rPr>
          <w:rFonts w:ascii="Times New Roman" w:hAnsi="Times New Roman" w:cs="Times New Roman"/>
          <w:sz w:val="24"/>
          <w:szCs w:val="24"/>
        </w:rPr>
        <w:t>ühendisi, kimyager, diyetisyen, veteriner</w:t>
      </w:r>
      <w:r w:rsidR="00753D9E" w:rsidRPr="00B95234">
        <w:rPr>
          <w:rFonts w:ascii="Times New Roman" w:hAnsi="Times New Roman" w:cs="Times New Roman"/>
          <w:sz w:val="24"/>
          <w:szCs w:val="24"/>
        </w:rPr>
        <w:t xml:space="preserve"> hekim, g</w:t>
      </w:r>
      <w:r w:rsidR="007213E7" w:rsidRPr="00B95234">
        <w:rPr>
          <w:rFonts w:ascii="Times New Roman" w:hAnsi="Times New Roman" w:cs="Times New Roman"/>
          <w:sz w:val="24"/>
          <w:szCs w:val="24"/>
        </w:rPr>
        <w:t>ıda</w:t>
      </w:r>
      <w:r w:rsidRPr="00B95234">
        <w:rPr>
          <w:rFonts w:ascii="Times New Roman" w:hAnsi="Times New Roman" w:cs="Times New Roman"/>
          <w:sz w:val="24"/>
          <w:szCs w:val="24"/>
        </w:rPr>
        <w:t xml:space="preserve"> teknolojisi alanı öğretmenleridir.</w:t>
      </w:r>
    </w:p>
    <w:p w:rsidR="00E238ED" w:rsidRPr="00B95234" w:rsidRDefault="00E238ED" w:rsidP="00937CF2">
      <w:pPr>
        <w:spacing w:after="0" w:line="240" w:lineRule="auto"/>
        <w:ind w:left="142" w:right="-284"/>
        <w:jc w:val="both"/>
        <w:rPr>
          <w:rFonts w:ascii="Times New Roman" w:hAnsi="Times New Roman" w:cs="Times New Roman"/>
          <w:sz w:val="24"/>
          <w:szCs w:val="24"/>
        </w:rPr>
      </w:pPr>
    </w:p>
    <w:p w:rsidR="00BF05CB" w:rsidRPr="00B95234" w:rsidRDefault="00BF05C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B95234">
        <w:rPr>
          <w:rFonts w:ascii="Times New Roman" w:eastAsia="Calibri" w:hAnsi="Times New Roman" w:cs="Times New Roman"/>
          <w:b/>
          <w:sz w:val="24"/>
          <w:szCs w:val="24"/>
        </w:rPr>
        <w:t>ETKİNLİĞİN UYGULANMASI İLE İLGİLİ AÇIKLAMALAR</w:t>
      </w:r>
    </w:p>
    <w:p w:rsidR="006B3A5B" w:rsidRPr="00B95234" w:rsidRDefault="006B3A5B" w:rsidP="006B3A5B">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3A4E5B" w:rsidRPr="00B95234" w:rsidRDefault="003A4E5B" w:rsidP="00F937BC">
      <w:pPr>
        <w:widowControl w:val="0"/>
        <w:numPr>
          <w:ilvl w:val="0"/>
          <w:numId w:val="3"/>
        </w:numPr>
        <w:autoSpaceDE w:val="0"/>
        <w:autoSpaceDN w:val="0"/>
        <w:adjustRightInd w:val="0"/>
        <w:spacing w:after="0" w:line="240" w:lineRule="auto"/>
        <w:ind w:left="567" w:right="-284" w:hanging="284"/>
        <w:jc w:val="both"/>
        <w:rPr>
          <w:rFonts w:ascii="Times New Roman" w:eastAsia="Times New Roman" w:hAnsi="Times New Roman" w:cs="Times New Roman"/>
          <w:color w:val="000000"/>
          <w:sz w:val="24"/>
          <w:szCs w:val="24"/>
        </w:rPr>
      </w:pPr>
      <w:r w:rsidRPr="00B95234">
        <w:rPr>
          <w:rFonts w:ascii="Times New Roman" w:eastAsia="Times New Roman" w:hAnsi="Times New Roman" w:cs="Times New Roman"/>
          <w:color w:val="000000"/>
          <w:sz w:val="24"/>
          <w:szCs w:val="24"/>
        </w:rPr>
        <w:t>Eğitim görevlisi olarak kon</w:t>
      </w:r>
      <w:r w:rsidR="0055681D" w:rsidRPr="00B95234">
        <w:rPr>
          <w:rFonts w:ascii="Times New Roman" w:eastAsia="Times New Roman" w:hAnsi="Times New Roman" w:cs="Times New Roman"/>
          <w:color w:val="000000"/>
          <w:sz w:val="24"/>
          <w:szCs w:val="24"/>
        </w:rPr>
        <w:t>usunda se</w:t>
      </w:r>
      <w:r w:rsidR="00CA60D7" w:rsidRPr="00B95234">
        <w:rPr>
          <w:rFonts w:ascii="Times New Roman" w:eastAsia="Times New Roman" w:hAnsi="Times New Roman" w:cs="Times New Roman"/>
          <w:color w:val="000000"/>
          <w:sz w:val="24"/>
          <w:szCs w:val="24"/>
        </w:rPr>
        <w:t xml:space="preserve">ktör tecrübesi olan, </w:t>
      </w:r>
      <w:r w:rsidR="00002222" w:rsidRPr="00B95234">
        <w:rPr>
          <w:rFonts w:ascii="Times New Roman" w:hAnsi="Times New Roman" w:cs="Times New Roman"/>
          <w:sz w:val="24"/>
          <w:szCs w:val="24"/>
        </w:rPr>
        <w:t xml:space="preserve">TS EN ISO 22000 </w:t>
      </w:r>
      <w:r w:rsidR="00CA60D7" w:rsidRPr="00B95234">
        <w:rPr>
          <w:rFonts w:ascii="Times New Roman" w:eastAsia="Times New Roman" w:hAnsi="Times New Roman" w:cs="Times New Roman"/>
          <w:color w:val="000000"/>
          <w:sz w:val="24"/>
          <w:szCs w:val="24"/>
        </w:rPr>
        <w:t>t</w:t>
      </w:r>
      <w:r w:rsidR="0055681D" w:rsidRPr="00B95234">
        <w:rPr>
          <w:rFonts w:ascii="Times New Roman" w:eastAsia="Times New Roman" w:hAnsi="Times New Roman" w:cs="Times New Roman"/>
          <w:color w:val="000000"/>
          <w:sz w:val="24"/>
          <w:szCs w:val="24"/>
        </w:rPr>
        <w:t>etkik</w:t>
      </w:r>
      <w:r w:rsidR="00176707" w:rsidRPr="00B95234">
        <w:rPr>
          <w:rFonts w:ascii="Times New Roman" w:eastAsia="Times New Roman" w:hAnsi="Times New Roman" w:cs="Times New Roman"/>
          <w:color w:val="000000"/>
          <w:sz w:val="24"/>
          <w:szCs w:val="24"/>
        </w:rPr>
        <w:t>çi</w:t>
      </w:r>
      <w:r w:rsidR="00CA60D7" w:rsidRPr="00B95234">
        <w:rPr>
          <w:rFonts w:ascii="Times New Roman" w:eastAsia="Times New Roman" w:hAnsi="Times New Roman" w:cs="Times New Roman"/>
          <w:color w:val="000000"/>
          <w:sz w:val="24"/>
          <w:szCs w:val="24"/>
        </w:rPr>
        <w:t xml:space="preserve">/baş </w:t>
      </w:r>
      <w:r w:rsidR="0055681D" w:rsidRPr="00B95234">
        <w:rPr>
          <w:rFonts w:ascii="Times New Roman" w:eastAsia="Times New Roman" w:hAnsi="Times New Roman" w:cs="Times New Roman"/>
          <w:color w:val="000000"/>
          <w:sz w:val="24"/>
          <w:szCs w:val="24"/>
        </w:rPr>
        <w:t>tetkik</w:t>
      </w:r>
      <w:r w:rsidR="00176707" w:rsidRPr="00B95234">
        <w:rPr>
          <w:rFonts w:ascii="Times New Roman" w:eastAsia="Times New Roman" w:hAnsi="Times New Roman" w:cs="Times New Roman"/>
          <w:color w:val="000000"/>
          <w:sz w:val="24"/>
          <w:szCs w:val="24"/>
        </w:rPr>
        <w:t>çi</w:t>
      </w:r>
      <w:r w:rsidR="0055681D" w:rsidRPr="00B95234">
        <w:rPr>
          <w:rFonts w:ascii="Times New Roman" w:eastAsia="Times New Roman" w:hAnsi="Times New Roman" w:cs="Times New Roman"/>
          <w:color w:val="000000"/>
          <w:sz w:val="24"/>
          <w:szCs w:val="24"/>
        </w:rPr>
        <w:t xml:space="preserve"> yetkinliğine sahip </w:t>
      </w:r>
      <w:r w:rsidRPr="00B95234">
        <w:rPr>
          <w:rFonts w:ascii="Times New Roman" w:eastAsia="Times New Roman" w:hAnsi="Times New Roman" w:cs="Times New Roman"/>
          <w:color w:val="000000"/>
          <w:sz w:val="24"/>
          <w:szCs w:val="24"/>
        </w:rPr>
        <w:t>bu alanda eğitim veren uzmanlar görevlendirilecektir.</w:t>
      </w:r>
    </w:p>
    <w:p w:rsidR="003A4E5B" w:rsidRPr="00B95234" w:rsidRDefault="00E46E89" w:rsidP="00F937BC">
      <w:pPr>
        <w:widowControl w:val="0"/>
        <w:numPr>
          <w:ilvl w:val="0"/>
          <w:numId w:val="3"/>
        </w:numPr>
        <w:autoSpaceDE w:val="0"/>
        <w:autoSpaceDN w:val="0"/>
        <w:adjustRightInd w:val="0"/>
        <w:spacing w:after="0" w:line="240" w:lineRule="auto"/>
        <w:ind w:left="567" w:righ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Eğitim, merkezî</w:t>
      </w:r>
      <w:r w:rsidR="003A4E5B" w:rsidRPr="00B95234">
        <w:rPr>
          <w:rFonts w:ascii="Times New Roman" w:eastAsia="Times New Roman" w:hAnsi="Times New Roman" w:cs="Times New Roman"/>
          <w:color w:val="000000"/>
          <w:sz w:val="24"/>
          <w:szCs w:val="24"/>
        </w:rPr>
        <w:t xml:space="preserve"> olar</w:t>
      </w:r>
      <w:bookmarkStart w:id="0" w:name="_GoBack"/>
      <w:r w:rsidR="003A4E5B" w:rsidRPr="00B95234">
        <w:rPr>
          <w:rFonts w:ascii="Times New Roman" w:eastAsia="Times New Roman" w:hAnsi="Times New Roman" w:cs="Times New Roman"/>
          <w:color w:val="000000"/>
          <w:sz w:val="24"/>
          <w:szCs w:val="24"/>
        </w:rPr>
        <w:t>a</w:t>
      </w:r>
      <w:bookmarkEnd w:id="0"/>
      <w:r w:rsidR="003A4E5B" w:rsidRPr="00B95234">
        <w:rPr>
          <w:rFonts w:ascii="Times New Roman" w:eastAsia="Times New Roman" w:hAnsi="Times New Roman" w:cs="Times New Roman"/>
          <w:color w:val="000000"/>
          <w:sz w:val="24"/>
          <w:szCs w:val="24"/>
        </w:rPr>
        <w:t>k gerçekleştirilecektir.</w:t>
      </w:r>
    </w:p>
    <w:p w:rsidR="003A4E5B" w:rsidRPr="00B95234" w:rsidRDefault="003A4E5B" w:rsidP="00F937BC">
      <w:pPr>
        <w:widowControl w:val="0"/>
        <w:numPr>
          <w:ilvl w:val="0"/>
          <w:numId w:val="3"/>
        </w:numPr>
        <w:autoSpaceDE w:val="0"/>
        <w:autoSpaceDN w:val="0"/>
        <w:adjustRightInd w:val="0"/>
        <w:spacing w:after="0" w:line="240" w:lineRule="auto"/>
        <w:ind w:left="567" w:right="-284" w:hanging="284"/>
        <w:jc w:val="both"/>
        <w:rPr>
          <w:rFonts w:ascii="Times New Roman" w:eastAsia="Times New Roman" w:hAnsi="Times New Roman" w:cs="Times New Roman"/>
          <w:color w:val="000000"/>
          <w:sz w:val="24"/>
          <w:szCs w:val="24"/>
        </w:rPr>
      </w:pPr>
      <w:r w:rsidRPr="00B95234">
        <w:rPr>
          <w:rFonts w:ascii="Times New Roman" w:eastAsia="Times New Roman" w:hAnsi="Times New Roman" w:cs="Times New Roman"/>
          <w:color w:val="000000"/>
          <w:sz w:val="24"/>
          <w:szCs w:val="24"/>
        </w:rPr>
        <w:t xml:space="preserve">Eğitim derslik ortamında teorik ve saha ortamında uygulamalı olarak verilecektir. </w:t>
      </w:r>
    </w:p>
    <w:p w:rsidR="003A4E5B" w:rsidRPr="00B95234" w:rsidRDefault="003A4E5B" w:rsidP="00F937BC">
      <w:pPr>
        <w:widowControl w:val="0"/>
        <w:numPr>
          <w:ilvl w:val="0"/>
          <w:numId w:val="3"/>
        </w:numPr>
        <w:autoSpaceDE w:val="0"/>
        <w:autoSpaceDN w:val="0"/>
        <w:adjustRightInd w:val="0"/>
        <w:spacing w:after="0" w:line="240" w:lineRule="auto"/>
        <w:ind w:left="567" w:right="-284" w:hanging="284"/>
        <w:jc w:val="both"/>
        <w:rPr>
          <w:rFonts w:ascii="Times New Roman" w:eastAsia="Times New Roman" w:hAnsi="Times New Roman" w:cs="Times New Roman"/>
          <w:color w:val="000000"/>
          <w:sz w:val="24"/>
          <w:szCs w:val="24"/>
        </w:rPr>
      </w:pPr>
      <w:r w:rsidRPr="00B95234">
        <w:rPr>
          <w:rFonts w:ascii="Times New Roman" w:eastAsia="Times New Roman" w:hAnsi="Times New Roman" w:cs="Times New Roman"/>
          <w:color w:val="000000"/>
          <w:sz w:val="24"/>
          <w:szCs w:val="24"/>
        </w:rPr>
        <w:t>Eğitim, internet bağlantılı b</w:t>
      </w:r>
      <w:r w:rsidR="00CA60D7" w:rsidRPr="00B95234">
        <w:rPr>
          <w:rFonts w:ascii="Times New Roman" w:eastAsia="Times New Roman" w:hAnsi="Times New Roman" w:cs="Times New Roman"/>
          <w:color w:val="000000"/>
          <w:sz w:val="24"/>
          <w:szCs w:val="24"/>
        </w:rPr>
        <w:t xml:space="preserve">ilgisayar ve </w:t>
      </w:r>
      <w:proofErr w:type="gramStart"/>
      <w:r w:rsidR="00CA60D7" w:rsidRPr="00B95234">
        <w:rPr>
          <w:rFonts w:ascii="Times New Roman" w:eastAsia="Times New Roman" w:hAnsi="Times New Roman" w:cs="Times New Roman"/>
          <w:color w:val="000000"/>
          <w:sz w:val="24"/>
          <w:szCs w:val="24"/>
        </w:rPr>
        <w:t>projeksiyon</w:t>
      </w:r>
      <w:proofErr w:type="gramEnd"/>
      <w:r w:rsidR="00CA60D7" w:rsidRPr="00B95234">
        <w:rPr>
          <w:rFonts w:ascii="Times New Roman" w:eastAsia="Times New Roman" w:hAnsi="Times New Roman" w:cs="Times New Roman"/>
          <w:color w:val="000000"/>
          <w:sz w:val="24"/>
          <w:szCs w:val="24"/>
        </w:rPr>
        <w:t xml:space="preserve"> cihazı olan</w:t>
      </w:r>
      <w:r w:rsidRPr="00B95234">
        <w:rPr>
          <w:rFonts w:ascii="Times New Roman" w:eastAsia="Times New Roman" w:hAnsi="Times New Roman" w:cs="Times New Roman"/>
          <w:color w:val="000000"/>
          <w:sz w:val="24"/>
          <w:szCs w:val="24"/>
        </w:rPr>
        <w:t xml:space="preserve"> eğitim ortamında gerçekleştirilecektir. </w:t>
      </w:r>
    </w:p>
    <w:p w:rsidR="003A4E5B" w:rsidRPr="00B95234" w:rsidRDefault="003A4E5B" w:rsidP="00F937BC">
      <w:pPr>
        <w:widowControl w:val="0"/>
        <w:numPr>
          <w:ilvl w:val="0"/>
          <w:numId w:val="3"/>
        </w:numPr>
        <w:autoSpaceDE w:val="0"/>
        <w:autoSpaceDN w:val="0"/>
        <w:adjustRightInd w:val="0"/>
        <w:spacing w:after="0" w:line="240" w:lineRule="auto"/>
        <w:ind w:left="567" w:right="-284" w:hanging="284"/>
        <w:jc w:val="both"/>
        <w:rPr>
          <w:rFonts w:ascii="Times New Roman" w:eastAsia="Times New Roman" w:hAnsi="Times New Roman" w:cs="Times New Roman"/>
          <w:color w:val="000000"/>
          <w:sz w:val="24"/>
          <w:szCs w:val="24"/>
        </w:rPr>
      </w:pPr>
      <w:r w:rsidRPr="00B95234">
        <w:rPr>
          <w:rFonts w:ascii="Times New Roman" w:eastAsia="Times New Roman" w:hAnsi="Times New Roman" w:cs="Times New Roman"/>
          <w:color w:val="000000"/>
          <w:sz w:val="24"/>
          <w:szCs w:val="24"/>
        </w:rPr>
        <w:t>Eğitim ortamı kursiyerlerin etkin iletişim kurabileceği biçimde düzenlenecektir.</w:t>
      </w:r>
    </w:p>
    <w:p w:rsidR="00CA60D7" w:rsidRPr="00B95234" w:rsidRDefault="003A4E5B" w:rsidP="00F937BC">
      <w:pPr>
        <w:widowControl w:val="0"/>
        <w:numPr>
          <w:ilvl w:val="0"/>
          <w:numId w:val="3"/>
        </w:numPr>
        <w:autoSpaceDE w:val="0"/>
        <w:autoSpaceDN w:val="0"/>
        <w:adjustRightInd w:val="0"/>
        <w:spacing w:after="0" w:line="240" w:lineRule="auto"/>
        <w:ind w:left="567" w:right="-284" w:hanging="284"/>
        <w:jc w:val="both"/>
        <w:rPr>
          <w:rFonts w:ascii="Times New Roman" w:eastAsia="Times New Roman" w:hAnsi="Times New Roman" w:cs="Times New Roman"/>
          <w:color w:val="000000"/>
          <w:sz w:val="24"/>
          <w:szCs w:val="24"/>
        </w:rPr>
      </w:pPr>
      <w:r w:rsidRPr="00B95234">
        <w:rPr>
          <w:rFonts w:ascii="Times New Roman" w:eastAsia="Times New Roman" w:hAnsi="Times New Roman" w:cs="Times New Roman"/>
          <w:color w:val="000000"/>
          <w:sz w:val="24"/>
          <w:szCs w:val="24"/>
        </w:rPr>
        <w:t xml:space="preserve">Eğitim içerikleri uygun materyallerle desteklenecektir. </w:t>
      </w:r>
    </w:p>
    <w:p w:rsidR="00BF05CB" w:rsidRPr="00B95234" w:rsidRDefault="00BF05CB" w:rsidP="00F937BC">
      <w:pPr>
        <w:widowControl w:val="0"/>
        <w:numPr>
          <w:ilvl w:val="0"/>
          <w:numId w:val="3"/>
        </w:numPr>
        <w:autoSpaceDE w:val="0"/>
        <w:autoSpaceDN w:val="0"/>
        <w:adjustRightInd w:val="0"/>
        <w:spacing w:after="0" w:line="240" w:lineRule="auto"/>
        <w:ind w:left="567" w:right="-284" w:hanging="284"/>
        <w:jc w:val="both"/>
        <w:rPr>
          <w:rFonts w:ascii="Times New Roman" w:eastAsia="Times New Roman" w:hAnsi="Times New Roman" w:cs="Times New Roman"/>
          <w:color w:val="000000"/>
          <w:sz w:val="24"/>
          <w:szCs w:val="24"/>
        </w:rPr>
      </w:pPr>
      <w:r w:rsidRPr="00B95234">
        <w:rPr>
          <w:rFonts w:ascii="Times New Roman" w:eastAsia="Times New Roman" w:hAnsi="Times New Roman" w:cs="Times New Roman"/>
          <w:color w:val="000000" w:themeColor="text1"/>
          <w:sz w:val="24"/>
          <w:szCs w:val="24"/>
        </w:rPr>
        <w:t>Katılımcı sayısı dikkate alınarak ortamda gerekli ışık ve ses düzeni sağlanacaktır.</w:t>
      </w:r>
    </w:p>
    <w:p w:rsidR="00EC2C54" w:rsidRPr="00B95234" w:rsidRDefault="00EC2C54" w:rsidP="00EC2C54">
      <w:pPr>
        <w:pStyle w:val="ListeParagraf"/>
        <w:widowControl w:val="0"/>
        <w:autoSpaceDE w:val="0"/>
        <w:autoSpaceDN w:val="0"/>
        <w:adjustRightInd w:val="0"/>
        <w:ind w:left="360"/>
        <w:jc w:val="both"/>
        <w:rPr>
          <w:rFonts w:eastAsia="Calibri"/>
          <w:b/>
          <w:sz w:val="24"/>
        </w:rPr>
      </w:pPr>
    </w:p>
    <w:p w:rsidR="00CA60D7" w:rsidRPr="00B95234" w:rsidRDefault="00BF05CB" w:rsidP="00CA60D7">
      <w:pPr>
        <w:pStyle w:val="ListeParagraf"/>
        <w:widowControl w:val="0"/>
        <w:numPr>
          <w:ilvl w:val="0"/>
          <w:numId w:val="1"/>
        </w:numPr>
        <w:autoSpaceDE w:val="0"/>
        <w:autoSpaceDN w:val="0"/>
        <w:adjustRightInd w:val="0"/>
        <w:jc w:val="both"/>
        <w:rPr>
          <w:rFonts w:eastAsia="Calibri"/>
          <w:b/>
          <w:sz w:val="24"/>
        </w:rPr>
      </w:pPr>
      <w:r w:rsidRPr="00B95234">
        <w:rPr>
          <w:rFonts w:eastAsia="Calibri"/>
          <w:b/>
          <w:sz w:val="24"/>
        </w:rPr>
        <w:t>ETKİNLİĞİN İÇERİĞİ</w:t>
      </w:r>
    </w:p>
    <w:p w:rsidR="00EC2C54" w:rsidRPr="00B95234" w:rsidRDefault="00EC2C54" w:rsidP="00EC2C54">
      <w:pPr>
        <w:pStyle w:val="ListeParagraf"/>
        <w:widowControl w:val="0"/>
        <w:autoSpaceDE w:val="0"/>
        <w:autoSpaceDN w:val="0"/>
        <w:adjustRightInd w:val="0"/>
        <w:ind w:left="360"/>
        <w:jc w:val="both"/>
        <w:rPr>
          <w:rFonts w:eastAsia="Calibri"/>
          <w:b/>
          <w:sz w:val="24"/>
        </w:rPr>
      </w:pPr>
    </w:p>
    <w:p w:rsidR="00BF05CB" w:rsidRPr="00B95234" w:rsidRDefault="00CA60D7" w:rsidP="00937CF2">
      <w:pPr>
        <w:widowControl w:val="0"/>
        <w:tabs>
          <w:tab w:val="left" w:pos="720"/>
        </w:tabs>
        <w:autoSpaceDE w:val="0"/>
        <w:autoSpaceDN w:val="0"/>
        <w:adjustRightInd w:val="0"/>
        <w:spacing w:after="0" w:line="240" w:lineRule="auto"/>
        <w:jc w:val="both"/>
        <w:rPr>
          <w:rFonts w:ascii="Times New Roman" w:eastAsia="Calibri" w:hAnsi="Times New Roman" w:cs="Times New Roman"/>
          <w:b/>
          <w:bCs/>
          <w:sz w:val="24"/>
          <w:szCs w:val="24"/>
        </w:rPr>
      </w:pPr>
      <w:r w:rsidRPr="00B95234">
        <w:rPr>
          <w:rFonts w:ascii="Times New Roman" w:eastAsia="Calibri" w:hAnsi="Times New Roman" w:cs="Times New Roman"/>
          <w:b/>
          <w:bCs/>
          <w:sz w:val="24"/>
          <w:szCs w:val="24"/>
        </w:rPr>
        <w:t xml:space="preserve">       </w:t>
      </w:r>
      <w:r w:rsidR="00BF05CB" w:rsidRPr="00B95234">
        <w:rPr>
          <w:rFonts w:ascii="Times New Roman" w:eastAsia="Calibri" w:hAnsi="Times New Roman" w:cs="Times New Roman"/>
          <w:b/>
          <w:bCs/>
          <w:sz w:val="24"/>
          <w:szCs w:val="24"/>
        </w:rPr>
        <w:t>Konuların Dağılım Tablosu</w:t>
      </w:r>
    </w:p>
    <w:tbl>
      <w:tblPr>
        <w:tblW w:w="9174" w:type="dxa"/>
        <w:jc w:val="center"/>
        <w:tblLayout w:type="fixed"/>
        <w:tblCellMar>
          <w:left w:w="70" w:type="dxa"/>
          <w:right w:w="70" w:type="dxa"/>
        </w:tblCellMar>
        <w:tblLook w:val="04A0" w:firstRow="1" w:lastRow="0" w:firstColumn="1" w:lastColumn="0" w:noHBand="0" w:noVBand="1"/>
      </w:tblPr>
      <w:tblGrid>
        <w:gridCol w:w="8356"/>
        <w:gridCol w:w="818"/>
      </w:tblGrid>
      <w:tr w:rsidR="00BF05CB" w:rsidRPr="00B95234" w:rsidTr="00AB008C">
        <w:trPr>
          <w:cantSplit/>
          <w:trHeight w:val="403"/>
          <w:jc w:val="center"/>
        </w:trPr>
        <w:tc>
          <w:tcPr>
            <w:tcW w:w="8356" w:type="dxa"/>
            <w:tcBorders>
              <w:top w:val="single" w:sz="6" w:space="0" w:color="auto"/>
              <w:left w:val="single" w:sz="6" w:space="0" w:color="auto"/>
              <w:bottom w:val="single" w:sz="6" w:space="0" w:color="auto"/>
              <w:right w:val="single" w:sz="6" w:space="0" w:color="auto"/>
            </w:tcBorders>
            <w:vAlign w:val="center"/>
            <w:hideMark/>
          </w:tcPr>
          <w:p w:rsidR="00BF05CB" w:rsidRPr="00B95234" w:rsidRDefault="00BF05CB" w:rsidP="00937CF2">
            <w:pPr>
              <w:widowControl w:val="0"/>
              <w:autoSpaceDE w:val="0"/>
              <w:autoSpaceDN w:val="0"/>
              <w:adjustRightInd w:val="0"/>
              <w:spacing w:after="0" w:line="240" w:lineRule="auto"/>
              <w:jc w:val="both"/>
              <w:rPr>
                <w:rFonts w:ascii="Times New Roman" w:eastAsia="Calibri" w:hAnsi="Times New Roman" w:cs="Times New Roman"/>
                <w:b/>
                <w:bCs/>
                <w:sz w:val="24"/>
                <w:szCs w:val="24"/>
              </w:rPr>
            </w:pPr>
            <w:r w:rsidRPr="00B95234">
              <w:rPr>
                <w:rFonts w:ascii="Times New Roman" w:eastAsia="Calibri" w:hAnsi="Times New Roman" w:cs="Times New Roman"/>
                <w:b/>
                <w:bCs/>
                <w:sz w:val="24"/>
                <w:szCs w:val="24"/>
              </w:rPr>
              <w:t>Konular</w:t>
            </w:r>
          </w:p>
        </w:tc>
        <w:tc>
          <w:tcPr>
            <w:tcW w:w="818" w:type="dxa"/>
            <w:tcBorders>
              <w:top w:val="single" w:sz="6" w:space="0" w:color="auto"/>
              <w:left w:val="single" w:sz="6" w:space="0" w:color="auto"/>
              <w:bottom w:val="nil"/>
              <w:right w:val="single" w:sz="6" w:space="0" w:color="auto"/>
            </w:tcBorders>
            <w:vAlign w:val="center"/>
            <w:hideMark/>
          </w:tcPr>
          <w:p w:rsidR="00BF05CB" w:rsidRPr="00B95234" w:rsidRDefault="00BF05CB" w:rsidP="00937CF2">
            <w:pPr>
              <w:widowControl w:val="0"/>
              <w:autoSpaceDE w:val="0"/>
              <w:autoSpaceDN w:val="0"/>
              <w:adjustRightInd w:val="0"/>
              <w:spacing w:after="0" w:line="240" w:lineRule="auto"/>
              <w:jc w:val="both"/>
              <w:rPr>
                <w:rFonts w:ascii="Times New Roman" w:eastAsia="Calibri" w:hAnsi="Times New Roman" w:cs="Times New Roman"/>
                <w:b/>
                <w:bCs/>
                <w:sz w:val="24"/>
                <w:szCs w:val="24"/>
              </w:rPr>
            </w:pPr>
            <w:r w:rsidRPr="00B95234">
              <w:rPr>
                <w:rFonts w:ascii="Times New Roman" w:eastAsia="Calibri" w:hAnsi="Times New Roman" w:cs="Times New Roman"/>
                <w:b/>
                <w:bCs/>
                <w:sz w:val="24"/>
                <w:szCs w:val="24"/>
              </w:rPr>
              <w:t>Süre (Saat)</w:t>
            </w:r>
          </w:p>
        </w:tc>
      </w:tr>
      <w:tr w:rsidR="00EC2C54" w:rsidRPr="00B95234" w:rsidTr="00B1029D">
        <w:trPr>
          <w:trHeight w:hRule="exact" w:val="340"/>
          <w:jc w:val="center"/>
        </w:trPr>
        <w:tc>
          <w:tcPr>
            <w:tcW w:w="9174" w:type="dxa"/>
            <w:gridSpan w:val="2"/>
            <w:tcBorders>
              <w:top w:val="single" w:sz="6" w:space="0" w:color="auto"/>
              <w:left w:val="single" w:sz="6" w:space="0" w:color="auto"/>
              <w:bottom w:val="single" w:sz="6" w:space="0" w:color="auto"/>
              <w:right w:val="single" w:sz="6" w:space="0" w:color="auto"/>
            </w:tcBorders>
            <w:vAlign w:val="center"/>
          </w:tcPr>
          <w:p w:rsidR="00EC2C54" w:rsidRPr="00B95234" w:rsidRDefault="00002222"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95234">
              <w:rPr>
                <w:rFonts w:ascii="Times New Roman" w:hAnsi="Times New Roman" w:cs="Times New Roman"/>
                <w:b/>
                <w:sz w:val="24"/>
                <w:szCs w:val="24"/>
              </w:rPr>
              <w:t>TS EN ISO 22000 Gıda</w:t>
            </w:r>
            <w:r w:rsidRPr="00B95234">
              <w:rPr>
                <w:rFonts w:ascii="Times New Roman" w:hAnsi="Times New Roman" w:cs="Times New Roman"/>
                <w:sz w:val="24"/>
                <w:szCs w:val="24"/>
              </w:rPr>
              <w:t xml:space="preserve"> </w:t>
            </w:r>
            <w:r w:rsidR="00EC2C54" w:rsidRPr="00B95234">
              <w:rPr>
                <w:rFonts w:ascii="Times New Roman" w:eastAsia="Calibri" w:hAnsi="Times New Roman" w:cs="Times New Roman"/>
                <w:b/>
                <w:sz w:val="24"/>
                <w:szCs w:val="24"/>
              </w:rPr>
              <w:t>Güvenliği Yönetim Sistemi Güncel Standardı Temel Eğitimi</w:t>
            </w:r>
          </w:p>
        </w:tc>
      </w:tr>
      <w:tr w:rsidR="00AB008C" w:rsidRPr="00B95234" w:rsidTr="00AB008C">
        <w:trPr>
          <w:trHeight w:hRule="exact" w:val="340"/>
          <w:jc w:val="center"/>
        </w:trPr>
        <w:tc>
          <w:tcPr>
            <w:tcW w:w="8356" w:type="dxa"/>
            <w:tcBorders>
              <w:top w:val="single" w:sz="6" w:space="0" w:color="auto"/>
              <w:left w:val="single" w:sz="6" w:space="0" w:color="auto"/>
              <w:bottom w:val="single" w:sz="6" w:space="0" w:color="auto"/>
              <w:right w:val="single" w:sz="6" w:space="0" w:color="auto"/>
            </w:tcBorders>
            <w:vAlign w:val="center"/>
          </w:tcPr>
          <w:p w:rsidR="00AB008C" w:rsidRPr="00B95234" w:rsidRDefault="00AB008C" w:rsidP="008254DB">
            <w:pPr>
              <w:widowControl w:val="0"/>
              <w:tabs>
                <w:tab w:val="left" w:pos="407"/>
              </w:tabs>
              <w:autoSpaceDE w:val="0"/>
              <w:autoSpaceDN w:val="0"/>
              <w:adjustRightInd w:val="0"/>
              <w:jc w:val="both"/>
              <w:rPr>
                <w:rFonts w:ascii="Times New Roman" w:eastAsia="Calibri" w:hAnsi="Times New Roman" w:cs="Times New Roman"/>
                <w:strike/>
                <w:sz w:val="24"/>
                <w:szCs w:val="24"/>
              </w:rPr>
            </w:pPr>
            <w:r w:rsidRPr="00B95234">
              <w:rPr>
                <w:rFonts w:ascii="Times New Roman" w:eastAsia="Calibri" w:hAnsi="Times New Roman" w:cs="Times New Roman"/>
                <w:sz w:val="24"/>
                <w:szCs w:val="24"/>
              </w:rPr>
              <w:t>Gıda güvenliği ile ilgili temel kavramların açıklanması</w:t>
            </w:r>
          </w:p>
        </w:tc>
        <w:tc>
          <w:tcPr>
            <w:tcW w:w="818" w:type="dxa"/>
            <w:tcBorders>
              <w:top w:val="single" w:sz="6" w:space="0" w:color="auto"/>
              <w:left w:val="single" w:sz="6" w:space="0" w:color="auto"/>
              <w:bottom w:val="single" w:sz="6" w:space="0" w:color="auto"/>
              <w:right w:val="single" w:sz="6" w:space="0" w:color="auto"/>
            </w:tcBorders>
            <w:vAlign w:val="center"/>
          </w:tcPr>
          <w:p w:rsidR="00AB008C" w:rsidRPr="00B95234" w:rsidRDefault="00AB008C" w:rsidP="00AB008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AB008C" w:rsidRPr="00B95234" w:rsidTr="00AB008C">
        <w:trPr>
          <w:trHeight w:hRule="exact" w:val="340"/>
          <w:jc w:val="center"/>
        </w:trPr>
        <w:tc>
          <w:tcPr>
            <w:tcW w:w="8356" w:type="dxa"/>
            <w:tcBorders>
              <w:top w:val="single" w:sz="6" w:space="0" w:color="auto"/>
              <w:left w:val="single" w:sz="6" w:space="0" w:color="auto"/>
              <w:bottom w:val="single" w:sz="6" w:space="0" w:color="auto"/>
              <w:right w:val="single" w:sz="6" w:space="0" w:color="auto"/>
            </w:tcBorders>
            <w:vAlign w:val="center"/>
          </w:tcPr>
          <w:p w:rsidR="00AB008C" w:rsidRPr="00B95234" w:rsidRDefault="00AB008C" w:rsidP="00AB008C">
            <w:pPr>
              <w:widowControl w:val="0"/>
              <w:tabs>
                <w:tab w:val="left" w:pos="407"/>
              </w:tabs>
              <w:autoSpaceDE w:val="0"/>
              <w:autoSpaceDN w:val="0"/>
              <w:adjustRightInd w:val="0"/>
              <w:jc w:val="both"/>
              <w:rPr>
                <w:rFonts w:ascii="Times New Roman" w:eastAsia="Calibri" w:hAnsi="Times New Roman" w:cs="Times New Roman"/>
                <w:strike/>
                <w:sz w:val="24"/>
                <w:szCs w:val="24"/>
              </w:rPr>
            </w:pPr>
            <w:r w:rsidRPr="00B95234">
              <w:rPr>
                <w:rFonts w:ascii="Times New Roman" w:eastAsia="Calibri" w:hAnsi="Times New Roman" w:cs="Times New Roman"/>
                <w:sz w:val="24"/>
                <w:szCs w:val="24"/>
              </w:rPr>
              <w:t>Gıda güvenliğinde yönetsel ve operasyonel riskler</w:t>
            </w:r>
          </w:p>
        </w:tc>
        <w:tc>
          <w:tcPr>
            <w:tcW w:w="818" w:type="dxa"/>
            <w:tcBorders>
              <w:top w:val="single" w:sz="6" w:space="0" w:color="auto"/>
              <w:left w:val="single" w:sz="6" w:space="0" w:color="auto"/>
              <w:bottom w:val="single" w:sz="6" w:space="0" w:color="auto"/>
              <w:right w:val="single" w:sz="6" w:space="0" w:color="auto"/>
            </w:tcBorders>
            <w:vAlign w:val="center"/>
          </w:tcPr>
          <w:p w:rsidR="00AB008C" w:rsidRPr="00B95234" w:rsidRDefault="00AB008C" w:rsidP="00AB008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BF05CB" w:rsidRPr="00B95234" w:rsidTr="00AB008C">
        <w:trPr>
          <w:trHeight w:hRule="exact" w:val="340"/>
          <w:jc w:val="center"/>
        </w:trPr>
        <w:tc>
          <w:tcPr>
            <w:tcW w:w="8356" w:type="dxa"/>
            <w:tcBorders>
              <w:top w:val="single" w:sz="6" w:space="0" w:color="auto"/>
              <w:left w:val="single" w:sz="6" w:space="0" w:color="auto"/>
              <w:bottom w:val="single" w:sz="6" w:space="0" w:color="auto"/>
              <w:right w:val="single" w:sz="6" w:space="0" w:color="auto"/>
            </w:tcBorders>
            <w:vAlign w:val="center"/>
          </w:tcPr>
          <w:p w:rsidR="00BF05CB" w:rsidRPr="00B95234" w:rsidRDefault="00AB008C" w:rsidP="00AB008C">
            <w:pPr>
              <w:widowControl w:val="0"/>
              <w:tabs>
                <w:tab w:val="left" w:pos="407"/>
              </w:tabs>
              <w:autoSpaceDE w:val="0"/>
              <w:autoSpaceDN w:val="0"/>
              <w:adjustRightInd w:val="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Gıda güvenliğinde ön gereksinim programı</w:t>
            </w:r>
          </w:p>
        </w:tc>
        <w:tc>
          <w:tcPr>
            <w:tcW w:w="818" w:type="dxa"/>
            <w:tcBorders>
              <w:top w:val="single" w:sz="6" w:space="0" w:color="auto"/>
              <w:left w:val="single" w:sz="6" w:space="0" w:color="auto"/>
              <w:bottom w:val="single" w:sz="6" w:space="0" w:color="auto"/>
              <w:right w:val="single" w:sz="6" w:space="0" w:color="auto"/>
            </w:tcBorders>
            <w:vAlign w:val="center"/>
            <w:hideMark/>
          </w:tcPr>
          <w:p w:rsidR="00BF05CB" w:rsidRPr="00B95234" w:rsidRDefault="00D8098D" w:rsidP="00AB008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13323D" w:rsidRPr="00B95234" w:rsidTr="00AB008C">
        <w:trPr>
          <w:trHeight w:hRule="exact" w:val="375"/>
          <w:jc w:val="center"/>
        </w:trPr>
        <w:tc>
          <w:tcPr>
            <w:tcW w:w="8356" w:type="dxa"/>
            <w:tcBorders>
              <w:top w:val="single" w:sz="6" w:space="0" w:color="auto"/>
              <w:left w:val="single" w:sz="6" w:space="0" w:color="auto"/>
              <w:bottom w:val="single" w:sz="6" w:space="0" w:color="auto"/>
              <w:right w:val="single" w:sz="6" w:space="0" w:color="auto"/>
            </w:tcBorders>
          </w:tcPr>
          <w:p w:rsidR="0013323D" w:rsidRPr="00B95234" w:rsidRDefault="00002222" w:rsidP="00AB008C">
            <w:pPr>
              <w:widowControl w:val="0"/>
              <w:tabs>
                <w:tab w:val="left" w:pos="407"/>
              </w:tabs>
              <w:autoSpaceDE w:val="0"/>
              <w:autoSpaceDN w:val="0"/>
              <w:adjustRightInd w:val="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lastRenderedPageBreak/>
              <w:t>Gıda</w:t>
            </w:r>
            <w:r w:rsidR="0013323D" w:rsidRPr="00B95234">
              <w:rPr>
                <w:rFonts w:ascii="Times New Roman" w:eastAsia="Calibri" w:hAnsi="Times New Roman" w:cs="Times New Roman"/>
                <w:sz w:val="24"/>
                <w:szCs w:val="24"/>
              </w:rPr>
              <w:t xml:space="preserve"> </w:t>
            </w:r>
            <w:r w:rsidR="006D7C2E" w:rsidRPr="00B95234">
              <w:rPr>
                <w:rFonts w:ascii="Times New Roman" w:eastAsia="Calibri" w:hAnsi="Times New Roman" w:cs="Times New Roman"/>
                <w:sz w:val="24"/>
                <w:szCs w:val="24"/>
              </w:rPr>
              <w:t xml:space="preserve">güvenliğinin </w:t>
            </w:r>
            <w:r w:rsidR="00AB008C" w:rsidRPr="00B95234">
              <w:rPr>
                <w:rFonts w:ascii="Times New Roman" w:eastAsia="Calibri" w:hAnsi="Times New Roman" w:cs="Times New Roman"/>
                <w:sz w:val="24"/>
                <w:szCs w:val="24"/>
              </w:rPr>
              <w:t>tehlike analizi fiziksel, kimyasal, biyolojik tehlikelerin belirlenmesi</w:t>
            </w:r>
            <w:r w:rsidR="0013323D" w:rsidRPr="00B95234">
              <w:rPr>
                <w:rFonts w:ascii="Times New Roman" w:eastAsia="Calibri" w:hAnsi="Times New Roman" w:cs="Times New Roman"/>
                <w:sz w:val="24"/>
                <w:szCs w:val="24"/>
              </w:rPr>
              <w:t xml:space="preserve"> </w:t>
            </w:r>
          </w:p>
        </w:tc>
        <w:tc>
          <w:tcPr>
            <w:tcW w:w="818" w:type="dxa"/>
            <w:tcBorders>
              <w:top w:val="single" w:sz="6" w:space="0" w:color="auto"/>
              <w:left w:val="single" w:sz="6" w:space="0" w:color="auto"/>
              <w:bottom w:val="single" w:sz="6" w:space="0" w:color="auto"/>
              <w:right w:val="single" w:sz="6" w:space="0" w:color="auto"/>
            </w:tcBorders>
            <w:vAlign w:val="center"/>
          </w:tcPr>
          <w:p w:rsidR="0013323D" w:rsidRPr="00B95234" w:rsidRDefault="0013323D" w:rsidP="00AB008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13323D" w:rsidRPr="00B95234" w:rsidTr="00AB008C">
        <w:trPr>
          <w:trHeight w:hRule="exact" w:val="340"/>
          <w:jc w:val="center"/>
        </w:trPr>
        <w:tc>
          <w:tcPr>
            <w:tcW w:w="8356" w:type="dxa"/>
            <w:tcBorders>
              <w:top w:val="single" w:sz="6" w:space="0" w:color="auto"/>
              <w:left w:val="single" w:sz="6" w:space="0" w:color="auto"/>
              <w:bottom w:val="single" w:sz="6" w:space="0" w:color="auto"/>
              <w:right w:val="single" w:sz="6" w:space="0" w:color="auto"/>
            </w:tcBorders>
          </w:tcPr>
          <w:p w:rsidR="0013323D" w:rsidRPr="00B95234" w:rsidRDefault="00002222" w:rsidP="00AB008C">
            <w:pPr>
              <w:widowControl w:val="0"/>
              <w:tabs>
                <w:tab w:val="left" w:pos="407"/>
              </w:tabs>
              <w:autoSpaceDE w:val="0"/>
              <w:autoSpaceDN w:val="0"/>
              <w:adjustRightInd w:val="0"/>
              <w:jc w:val="both"/>
              <w:rPr>
                <w:rFonts w:ascii="Times New Roman" w:eastAsia="Calibri" w:hAnsi="Times New Roman" w:cs="Times New Roman"/>
                <w:sz w:val="24"/>
                <w:szCs w:val="24"/>
              </w:rPr>
            </w:pPr>
            <w:r w:rsidRPr="00B95234">
              <w:rPr>
                <w:rFonts w:ascii="Times New Roman" w:hAnsi="Times New Roman" w:cs="Times New Roman"/>
                <w:sz w:val="24"/>
                <w:szCs w:val="24"/>
              </w:rPr>
              <w:t>TS EN ISO 22000</w:t>
            </w:r>
            <w:r w:rsidRPr="00B95234">
              <w:rPr>
                <w:rFonts w:ascii="Times New Roman" w:hAnsi="Times New Roman" w:cs="Times New Roman"/>
                <w:b/>
                <w:sz w:val="24"/>
                <w:szCs w:val="24"/>
              </w:rPr>
              <w:t xml:space="preserve"> </w:t>
            </w:r>
            <w:r w:rsidR="006D7C2E" w:rsidRPr="00B95234">
              <w:rPr>
                <w:rFonts w:ascii="Times New Roman" w:eastAsia="Calibri" w:hAnsi="Times New Roman" w:cs="Times New Roman"/>
                <w:sz w:val="24"/>
                <w:szCs w:val="24"/>
              </w:rPr>
              <w:t xml:space="preserve">standart maddelerinin </w:t>
            </w:r>
            <w:r w:rsidR="00AB008C" w:rsidRPr="00B95234">
              <w:rPr>
                <w:rFonts w:ascii="Times New Roman" w:eastAsia="Calibri" w:hAnsi="Times New Roman" w:cs="Times New Roman"/>
                <w:sz w:val="24"/>
                <w:szCs w:val="24"/>
              </w:rPr>
              <w:t>yorumlanması</w:t>
            </w:r>
          </w:p>
        </w:tc>
        <w:tc>
          <w:tcPr>
            <w:tcW w:w="818" w:type="dxa"/>
            <w:tcBorders>
              <w:top w:val="single" w:sz="6" w:space="0" w:color="auto"/>
              <w:left w:val="single" w:sz="6" w:space="0" w:color="auto"/>
              <w:bottom w:val="single" w:sz="6" w:space="0" w:color="auto"/>
              <w:right w:val="single" w:sz="6" w:space="0" w:color="auto"/>
            </w:tcBorders>
            <w:vAlign w:val="center"/>
          </w:tcPr>
          <w:p w:rsidR="0013323D" w:rsidRPr="00B95234" w:rsidRDefault="00AB008C" w:rsidP="00AB008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3</w:t>
            </w:r>
          </w:p>
        </w:tc>
      </w:tr>
      <w:tr w:rsidR="0013323D" w:rsidRPr="00B95234" w:rsidTr="00AB008C">
        <w:trPr>
          <w:trHeight w:hRule="exact" w:val="358"/>
          <w:jc w:val="center"/>
        </w:trPr>
        <w:tc>
          <w:tcPr>
            <w:tcW w:w="8356" w:type="dxa"/>
            <w:tcBorders>
              <w:top w:val="single" w:sz="6" w:space="0" w:color="auto"/>
              <w:left w:val="single" w:sz="6" w:space="0" w:color="auto"/>
              <w:bottom w:val="single" w:sz="6" w:space="0" w:color="auto"/>
              <w:right w:val="single" w:sz="6" w:space="0" w:color="auto"/>
            </w:tcBorders>
          </w:tcPr>
          <w:p w:rsidR="0013323D" w:rsidRPr="00B95234" w:rsidRDefault="00002222" w:rsidP="00AB008C">
            <w:pPr>
              <w:widowControl w:val="0"/>
              <w:tabs>
                <w:tab w:val="left" w:pos="407"/>
              </w:tabs>
              <w:autoSpaceDE w:val="0"/>
              <w:autoSpaceDN w:val="0"/>
              <w:adjustRightInd w:val="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Gıda</w:t>
            </w:r>
            <w:r w:rsidR="004F10B8" w:rsidRPr="00B95234">
              <w:rPr>
                <w:rFonts w:ascii="Times New Roman" w:eastAsia="Calibri" w:hAnsi="Times New Roman" w:cs="Times New Roman"/>
                <w:sz w:val="24"/>
                <w:szCs w:val="24"/>
              </w:rPr>
              <w:t xml:space="preserve"> güvenliği </w:t>
            </w:r>
            <w:r w:rsidR="00AB008C" w:rsidRPr="00B95234">
              <w:rPr>
                <w:rFonts w:ascii="Times New Roman" w:eastAsia="Calibri" w:hAnsi="Times New Roman" w:cs="Times New Roman"/>
                <w:sz w:val="24"/>
                <w:szCs w:val="24"/>
              </w:rPr>
              <w:t>yönetim sisteminin geçerli kılınması, doğrulanması ve iyileştirilmesi</w:t>
            </w:r>
          </w:p>
        </w:tc>
        <w:tc>
          <w:tcPr>
            <w:tcW w:w="818" w:type="dxa"/>
            <w:tcBorders>
              <w:top w:val="single" w:sz="6" w:space="0" w:color="auto"/>
              <w:left w:val="single" w:sz="6" w:space="0" w:color="auto"/>
              <w:bottom w:val="single" w:sz="6" w:space="0" w:color="auto"/>
              <w:right w:val="single" w:sz="6" w:space="0" w:color="auto"/>
            </w:tcBorders>
            <w:vAlign w:val="center"/>
          </w:tcPr>
          <w:p w:rsidR="0013323D" w:rsidRPr="00B95234" w:rsidRDefault="0013323D" w:rsidP="00AB008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FF150D" w:rsidRPr="00B95234" w:rsidTr="00AB008C">
        <w:trPr>
          <w:trHeight w:hRule="exact" w:val="340"/>
          <w:jc w:val="center"/>
        </w:trPr>
        <w:tc>
          <w:tcPr>
            <w:tcW w:w="8356" w:type="dxa"/>
            <w:tcBorders>
              <w:top w:val="single" w:sz="6" w:space="0" w:color="auto"/>
              <w:left w:val="single" w:sz="6" w:space="0" w:color="auto"/>
              <w:bottom w:val="single" w:sz="6" w:space="0" w:color="auto"/>
              <w:right w:val="single" w:sz="6" w:space="0" w:color="auto"/>
            </w:tcBorders>
            <w:vAlign w:val="center"/>
          </w:tcPr>
          <w:p w:rsidR="00FF150D" w:rsidRPr="00B95234" w:rsidRDefault="00AB008C" w:rsidP="008254DB">
            <w:pPr>
              <w:widowControl w:val="0"/>
              <w:tabs>
                <w:tab w:val="left" w:pos="407"/>
              </w:tabs>
              <w:autoSpaceDE w:val="0"/>
              <w:autoSpaceDN w:val="0"/>
              <w:adjustRightInd w:val="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 xml:space="preserve">Pratik ve </w:t>
            </w:r>
            <w:r w:rsidR="00DE5C45" w:rsidRPr="00B95234">
              <w:rPr>
                <w:rFonts w:ascii="Times New Roman" w:eastAsia="Calibri" w:hAnsi="Times New Roman" w:cs="Times New Roman"/>
                <w:sz w:val="24"/>
                <w:szCs w:val="24"/>
              </w:rPr>
              <w:t>Örnek çalışmalar</w:t>
            </w:r>
          </w:p>
        </w:tc>
        <w:tc>
          <w:tcPr>
            <w:tcW w:w="818" w:type="dxa"/>
            <w:tcBorders>
              <w:top w:val="single" w:sz="6" w:space="0" w:color="auto"/>
              <w:left w:val="single" w:sz="6" w:space="0" w:color="auto"/>
              <w:bottom w:val="single" w:sz="6" w:space="0" w:color="auto"/>
              <w:right w:val="single" w:sz="6" w:space="0" w:color="auto"/>
            </w:tcBorders>
            <w:vAlign w:val="center"/>
          </w:tcPr>
          <w:p w:rsidR="00FF150D" w:rsidRPr="00B95234" w:rsidRDefault="00AB008C" w:rsidP="00AB008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3</w:t>
            </w:r>
          </w:p>
        </w:tc>
      </w:tr>
      <w:tr w:rsidR="00AC466E" w:rsidRPr="00B95234" w:rsidTr="0013323D">
        <w:trPr>
          <w:trHeight w:val="420"/>
          <w:jc w:val="center"/>
        </w:trPr>
        <w:tc>
          <w:tcPr>
            <w:tcW w:w="9174" w:type="dxa"/>
            <w:gridSpan w:val="2"/>
            <w:tcBorders>
              <w:top w:val="single" w:sz="6" w:space="0" w:color="auto"/>
              <w:left w:val="single" w:sz="6" w:space="0" w:color="auto"/>
              <w:bottom w:val="single" w:sz="6" w:space="0" w:color="auto"/>
              <w:right w:val="single" w:sz="6" w:space="0" w:color="auto"/>
            </w:tcBorders>
            <w:vAlign w:val="center"/>
          </w:tcPr>
          <w:p w:rsidR="00AC466E" w:rsidRPr="00B95234" w:rsidRDefault="00002222"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95234">
              <w:rPr>
                <w:rFonts w:ascii="Times New Roman" w:hAnsi="Times New Roman" w:cs="Times New Roman"/>
                <w:b/>
                <w:sz w:val="24"/>
                <w:szCs w:val="24"/>
              </w:rPr>
              <w:t>TS EN ISO 22000 Gıda</w:t>
            </w:r>
            <w:r w:rsidRPr="00B95234">
              <w:rPr>
                <w:rFonts w:ascii="Times New Roman" w:hAnsi="Times New Roman" w:cs="Times New Roman"/>
                <w:sz w:val="24"/>
                <w:szCs w:val="24"/>
              </w:rPr>
              <w:t xml:space="preserve"> </w:t>
            </w:r>
            <w:r w:rsidRPr="00B95234">
              <w:rPr>
                <w:rFonts w:ascii="Times New Roman" w:eastAsia="Calibri" w:hAnsi="Times New Roman" w:cs="Times New Roman"/>
                <w:b/>
                <w:sz w:val="24"/>
                <w:szCs w:val="24"/>
              </w:rPr>
              <w:t xml:space="preserve">Güvenliği Yönetim </w:t>
            </w:r>
            <w:r w:rsidR="00231F72" w:rsidRPr="00B95234">
              <w:rPr>
                <w:rFonts w:ascii="Times New Roman" w:eastAsia="Calibri" w:hAnsi="Times New Roman" w:cs="Times New Roman"/>
                <w:b/>
                <w:sz w:val="24"/>
                <w:szCs w:val="24"/>
              </w:rPr>
              <w:t>Sistemi Dokümantasyon Eğitimi</w:t>
            </w:r>
          </w:p>
        </w:tc>
      </w:tr>
      <w:tr w:rsidR="008401C3" w:rsidRPr="00B95234" w:rsidTr="00AB008C">
        <w:trPr>
          <w:trHeight w:val="411"/>
          <w:jc w:val="center"/>
        </w:trPr>
        <w:tc>
          <w:tcPr>
            <w:tcW w:w="8356" w:type="dxa"/>
            <w:tcBorders>
              <w:top w:val="single" w:sz="6" w:space="0" w:color="auto"/>
              <w:left w:val="single" w:sz="6" w:space="0" w:color="auto"/>
              <w:bottom w:val="single" w:sz="6" w:space="0" w:color="auto"/>
              <w:right w:val="single" w:sz="6" w:space="0" w:color="auto"/>
            </w:tcBorders>
            <w:vAlign w:val="center"/>
          </w:tcPr>
          <w:p w:rsidR="008401C3" w:rsidRPr="00B95234" w:rsidRDefault="00002222" w:rsidP="005418E4">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Gıda</w:t>
            </w:r>
            <w:r w:rsidR="003231A6" w:rsidRPr="00B95234">
              <w:rPr>
                <w:rFonts w:ascii="Times New Roman" w:eastAsia="Calibri" w:hAnsi="Times New Roman" w:cs="Times New Roman"/>
                <w:sz w:val="24"/>
                <w:szCs w:val="24"/>
              </w:rPr>
              <w:t xml:space="preserve"> güvenliği yönetim sistemlerinin doküman yapısı</w:t>
            </w:r>
          </w:p>
        </w:tc>
        <w:tc>
          <w:tcPr>
            <w:tcW w:w="818" w:type="dxa"/>
            <w:tcBorders>
              <w:top w:val="single" w:sz="6" w:space="0" w:color="auto"/>
              <w:left w:val="single" w:sz="6" w:space="0" w:color="auto"/>
              <w:bottom w:val="single" w:sz="6" w:space="0" w:color="auto"/>
              <w:right w:val="single" w:sz="6" w:space="0" w:color="auto"/>
            </w:tcBorders>
            <w:vAlign w:val="center"/>
          </w:tcPr>
          <w:p w:rsidR="008401C3" w:rsidRPr="00B95234" w:rsidRDefault="005C6A02" w:rsidP="00AB008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8401C3" w:rsidRPr="00B95234" w:rsidTr="00AB008C">
        <w:trPr>
          <w:trHeight w:val="340"/>
          <w:jc w:val="center"/>
        </w:trPr>
        <w:tc>
          <w:tcPr>
            <w:tcW w:w="8356" w:type="dxa"/>
            <w:tcBorders>
              <w:top w:val="single" w:sz="6" w:space="0" w:color="auto"/>
              <w:left w:val="single" w:sz="6" w:space="0" w:color="auto"/>
              <w:bottom w:val="single" w:sz="6" w:space="0" w:color="auto"/>
              <w:right w:val="single" w:sz="6" w:space="0" w:color="auto"/>
            </w:tcBorders>
            <w:vAlign w:val="center"/>
          </w:tcPr>
          <w:p w:rsidR="008401C3" w:rsidRPr="00B95234" w:rsidRDefault="00002222" w:rsidP="005418E4">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Gıda</w:t>
            </w:r>
            <w:r w:rsidR="00AB008C" w:rsidRPr="00B95234">
              <w:rPr>
                <w:rFonts w:ascii="Times New Roman" w:eastAsia="Calibri" w:hAnsi="Times New Roman" w:cs="Times New Roman"/>
                <w:sz w:val="24"/>
                <w:szCs w:val="24"/>
              </w:rPr>
              <w:t xml:space="preserve"> güvenliği HACCP Planı</w:t>
            </w:r>
          </w:p>
        </w:tc>
        <w:tc>
          <w:tcPr>
            <w:tcW w:w="818" w:type="dxa"/>
            <w:tcBorders>
              <w:top w:val="single" w:sz="6" w:space="0" w:color="auto"/>
              <w:left w:val="single" w:sz="6" w:space="0" w:color="auto"/>
              <w:bottom w:val="single" w:sz="6" w:space="0" w:color="auto"/>
              <w:right w:val="single" w:sz="6" w:space="0" w:color="auto"/>
            </w:tcBorders>
            <w:vAlign w:val="center"/>
          </w:tcPr>
          <w:p w:rsidR="008401C3" w:rsidRPr="00B95234" w:rsidRDefault="003F5A7F" w:rsidP="00AB008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1</w:t>
            </w:r>
          </w:p>
        </w:tc>
      </w:tr>
      <w:tr w:rsidR="008401C3" w:rsidRPr="00B95234" w:rsidTr="00AB008C">
        <w:trPr>
          <w:trHeight w:val="340"/>
          <w:jc w:val="center"/>
        </w:trPr>
        <w:tc>
          <w:tcPr>
            <w:tcW w:w="8356" w:type="dxa"/>
            <w:tcBorders>
              <w:top w:val="single" w:sz="6" w:space="0" w:color="auto"/>
              <w:left w:val="single" w:sz="6" w:space="0" w:color="auto"/>
              <w:bottom w:val="single" w:sz="6" w:space="0" w:color="auto"/>
              <w:right w:val="single" w:sz="6" w:space="0" w:color="auto"/>
            </w:tcBorders>
            <w:vAlign w:val="center"/>
          </w:tcPr>
          <w:p w:rsidR="008401C3" w:rsidRPr="00B95234" w:rsidRDefault="00002222" w:rsidP="00AB008C">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Gıda</w:t>
            </w:r>
            <w:r w:rsidR="0001105A" w:rsidRPr="00B95234">
              <w:rPr>
                <w:rFonts w:ascii="Times New Roman" w:eastAsia="Calibri" w:hAnsi="Times New Roman" w:cs="Times New Roman"/>
                <w:sz w:val="24"/>
                <w:szCs w:val="24"/>
              </w:rPr>
              <w:t xml:space="preserve"> güvenliği </w:t>
            </w:r>
            <w:r w:rsidR="00AB008C" w:rsidRPr="00B95234">
              <w:rPr>
                <w:rFonts w:ascii="Times New Roman" w:eastAsia="Calibri" w:hAnsi="Times New Roman" w:cs="Times New Roman"/>
                <w:sz w:val="24"/>
                <w:szCs w:val="24"/>
              </w:rPr>
              <w:t>ön gereksinim programı</w:t>
            </w:r>
          </w:p>
        </w:tc>
        <w:tc>
          <w:tcPr>
            <w:tcW w:w="818" w:type="dxa"/>
            <w:tcBorders>
              <w:top w:val="single" w:sz="6" w:space="0" w:color="auto"/>
              <w:left w:val="single" w:sz="6" w:space="0" w:color="auto"/>
              <w:bottom w:val="single" w:sz="6" w:space="0" w:color="auto"/>
              <w:right w:val="single" w:sz="6" w:space="0" w:color="auto"/>
            </w:tcBorders>
            <w:vAlign w:val="center"/>
          </w:tcPr>
          <w:p w:rsidR="008401C3" w:rsidRPr="00B95234" w:rsidRDefault="003F5A7F" w:rsidP="00AB008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1</w:t>
            </w:r>
          </w:p>
        </w:tc>
      </w:tr>
      <w:tr w:rsidR="0001105A" w:rsidRPr="00B95234" w:rsidTr="00AB008C">
        <w:trPr>
          <w:trHeight w:val="340"/>
          <w:jc w:val="center"/>
        </w:trPr>
        <w:tc>
          <w:tcPr>
            <w:tcW w:w="8356" w:type="dxa"/>
            <w:tcBorders>
              <w:top w:val="single" w:sz="6" w:space="0" w:color="auto"/>
              <w:left w:val="single" w:sz="6" w:space="0" w:color="auto"/>
              <w:bottom w:val="single" w:sz="6" w:space="0" w:color="auto"/>
              <w:right w:val="single" w:sz="6" w:space="0" w:color="auto"/>
            </w:tcBorders>
            <w:vAlign w:val="center"/>
          </w:tcPr>
          <w:p w:rsidR="0001105A" w:rsidRPr="00B95234" w:rsidRDefault="0001105A" w:rsidP="005418E4">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Destek dokümanlar (</w:t>
            </w:r>
            <w:r w:rsidR="00DE5C45" w:rsidRPr="00B95234">
              <w:rPr>
                <w:rFonts w:ascii="Times New Roman" w:eastAsia="Calibri" w:hAnsi="Times New Roman" w:cs="Times New Roman"/>
                <w:sz w:val="24"/>
                <w:szCs w:val="24"/>
              </w:rPr>
              <w:t>talimatlar</w:t>
            </w:r>
            <w:r w:rsidRPr="00B95234">
              <w:rPr>
                <w:rFonts w:ascii="Times New Roman" w:eastAsia="Calibri" w:hAnsi="Times New Roman" w:cs="Times New Roman"/>
                <w:sz w:val="24"/>
                <w:szCs w:val="24"/>
              </w:rPr>
              <w:t>, formlar, çizelgeler vb.)</w:t>
            </w:r>
          </w:p>
        </w:tc>
        <w:tc>
          <w:tcPr>
            <w:tcW w:w="818" w:type="dxa"/>
            <w:tcBorders>
              <w:top w:val="single" w:sz="6" w:space="0" w:color="auto"/>
              <w:left w:val="single" w:sz="6" w:space="0" w:color="auto"/>
              <w:bottom w:val="single" w:sz="6" w:space="0" w:color="auto"/>
              <w:right w:val="single" w:sz="6" w:space="0" w:color="auto"/>
            </w:tcBorders>
            <w:vAlign w:val="center"/>
          </w:tcPr>
          <w:p w:rsidR="0001105A" w:rsidRPr="00B95234" w:rsidRDefault="005C6A02" w:rsidP="00AB008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01105A" w:rsidRPr="00B95234" w:rsidTr="00AB008C">
        <w:trPr>
          <w:trHeight w:val="340"/>
          <w:jc w:val="center"/>
        </w:trPr>
        <w:tc>
          <w:tcPr>
            <w:tcW w:w="8356" w:type="dxa"/>
            <w:tcBorders>
              <w:top w:val="single" w:sz="6" w:space="0" w:color="auto"/>
              <w:left w:val="single" w:sz="6" w:space="0" w:color="auto"/>
              <w:bottom w:val="single" w:sz="6" w:space="0" w:color="auto"/>
              <w:right w:val="single" w:sz="6" w:space="0" w:color="auto"/>
            </w:tcBorders>
            <w:vAlign w:val="center"/>
          </w:tcPr>
          <w:p w:rsidR="0001105A" w:rsidRPr="00B95234" w:rsidRDefault="0001105A" w:rsidP="005418E4">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Doküman kontrolü ve örnek çalışmalar</w:t>
            </w:r>
          </w:p>
        </w:tc>
        <w:tc>
          <w:tcPr>
            <w:tcW w:w="818" w:type="dxa"/>
            <w:tcBorders>
              <w:top w:val="single" w:sz="6" w:space="0" w:color="auto"/>
              <w:left w:val="single" w:sz="6" w:space="0" w:color="auto"/>
              <w:bottom w:val="single" w:sz="6" w:space="0" w:color="auto"/>
              <w:right w:val="single" w:sz="6" w:space="0" w:color="auto"/>
            </w:tcBorders>
            <w:vAlign w:val="center"/>
          </w:tcPr>
          <w:p w:rsidR="0001105A" w:rsidRPr="00B95234" w:rsidRDefault="003F5A7F" w:rsidP="00AB008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7660A9" w:rsidRPr="00B95234" w:rsidTr="0013323D">
        <w:trPr>
          <w:trHeight w:val="447"/>
          <w:jc w:val="center"/>
        </w:trPr>
        <w:tc>
          <w:tcPr>
            <w:tcW w:w="9174" w:type="dxa"/>
            <w:gridSpan w:val="2"/>
            <w:tcBorders>
              <w:top w:val="single" w:sz="6" w:space="0" w:color="auto"/>
              <w:left w:val="single" w:sz="6" w:space="0" w:color="auto"/>
              <w:bottom w:val="single" w:sz="6" w:space="0" w:color="auto"/>
              <w:right w:val="single" w:sz="6" w:space="0" w:color="auto"/>
            </w:tcBorders>
            <w:vAlign w:val="center"/>
          </w:tcPr>
          <w:p w:rsidR="007660A9" w:rsidRPr="00B95234" w:rsidRDefault="007660A9" w:rsidP="00937CF2">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B95234">
              <w:rPr>
                <w:rFonts w:ascii="Times New Roman" w:eastAsia="Calibri" w:hAnsi="Times New Roman" w:cs="Times New Roman"/>
                <w:b/>
                <w:sz w:val="24"/>
                <w:szCs w:val="24"/>
              </w:rPr>
              <w:t xml:space="preserve"> </w:t>
            </w:r>
            <w:r w:rsidR="00FA43F1" w:rsidRPr="00B95234">
              <w:rPr>
                <w:rFonts w:ascii="Times New Roman" w:hAnsi="Times New Roman" w:cs="Times New Roman"/>
                <w:b/>
                <w:sz w:val="24"/>
                <w:szCs w:val="24"/>
              </w:rPr>
              <w:t>TS EN ISO 22000 Gıda</w:t>
            </w:r>
            <w:r w:rsidR="00FA43F1" w:rsidRPr="00B95234">
              <w:rPr>
                <w:rFonts w:ascii="Times New Roman" w:hAnsi="Times New Roman" w:cs="Times New Roman"/>
                <w:sz w:val="24"/>
                <w:szCs w:val="24"/>
              </w:rPr>
              <w:t xml:space="preserve"> </w:t>
            </w:r>
            <w:r w:rsidR="003F5A7F" w:rsidRPr="00B95234">
              <w:rPr>
                <w:rFonts w:ascii="Times New Roman" w:eastAsia="Calibri" w:hAnsi="Times New Roman" w:cs="Times New Roman"/>
                <w:b/>
                <w:sz w:val="24"/>
                <w:szCs w:val="24"/>
              </w:rPr>
              <w:t xml:space="preserve">Güvenliği </w:t>
            </w:r>
            <w:r w:rsidRPr="00B95234">
              <w:rPr>
                <w:rFonts w:ascii="Times New Roman" w:eastAsia="Calibri" w:hAnsi="Times New Roman" w:cs="Times New Roman"/>
                <w:b/>
                <w:sz w:val="24"/>
                <w:szCs w:val="24"/>
              </w:rPr>
              <w:t>Yönetim Sistemi İç Tetkik Eğitimi</w:t>
            </w:r>
          </w:p>
        </w:tc>
      </w:tr>
      <w:tr w:rsidR="008401C3" w:rsidRPr="00B95234" w:rsidTr="00AB008C">
        <w:trPr>
          <w:trHeight w:val="265"/>
          <w:jc w:val="center"/>
        </w:trPr>
        <w:tc>
          <w:tcPr>
            <w:tcW w:w="8356" w:type="dxa"/>
            <w:tcBorders>
              <w:top w:val="single" w:sz="6" w:space="0" w:color="auto"/>
              <w:left w:val="single" w:sz="6" w:space="0" w:color="auto"/>
              <w:bottom w:val="single" w:sz="6" w:space="0" w:color="auto"/>
              <w:right w:val="single" w:sz="6" w:space="0" w:color="auto"/>
            </w:tcBorders>
            <w:vAlign w:val="center"/>
          </w:tcPr>
          <w:p w:rsidR="008401C3" w:rsidRPr="00B95234" w:rsidRDefault="00FA43F1" w:rsidP="00DE5C45">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hAnsi="Times New Roman" w:cs="Times New Roman"/>
                <w:sz w:val="24"/>
                <w:szCs w:val="24"/>
              </w:rPr>
              <w:t>TS EN ISO 22000</w:t>
            </w:r>
            <w:r w:rsidRPr="00B95234">
              <w:rPr>
                <w:rFonts w:ascii="Times New Roman" w:hAnsi="Times New Roman" w:cs="Times New Roman"/>
                <w:b/>
                <w:sz w:val="24"/>
                <w:szCs w:val="24"/>
              </w:rPr>
              <w:t xml:space="preserve"> </w:t>
            </w:r>
            <w:r w:rsidR="00DE5C45" w:rsidRPr="00B95234">
              <w:rPr>
                <w:rFonts w:ascii="Times New Roman" w:eastAsia="Calibri" w:hAnsi="Times New Roman" w:cs="Times New Roman"/>
                <w:sz w:val="24"/>
                <w:szCs w:val="24"/>
              </w:rPr>
              <w:t>Standardı Maddelerinin Tetkik Görevlisi Gözüyle TS EN ISO 19011’e göre yorumlanması</w:t>
            </w:r>
          </w:p>
        </w:tc>
        <w:tc>
          <w:tcPr>
            <w:tcW w:w="818" w:type="dxa"/>
            <w:tcBorders>
              <w:top w:val="single" w:sz="6" w:space="0" w:color="auto"/>
              <w:left w:val="single" w:sz="6" w:space="0" w:color="auto"/>
              <w:bottom w:val="single" w:sz="6" w:space="0" w:color="auto"/>
              <w:right w:val="single" w:sz="6" w:space="0" w:color="auto"/>
            </w:tcBorders>
            <w:vAlign w:val="center"/>
          </w:tcPr>
          <w:p w:rsidR="008401C3" w:rsidRPr="00B95234" w:rsidRDefault="0000404B" w:rsidP="005C6A0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1</w:t>
            </w:r>
          </w:p>
        </w:tc>
      </w:tr>
      <w:tr w:rsidR="008401C3" w:rsidRPr="00B95234" w:rsidTr="00AB008C">
        <w:trPr>
          <w:trHeight w:val="265"/>
          <w:jc w:val="center"/>
        </w:trPr>
        <w:tc>
          <w:tcPr>
            <w:tcW w:w="8356" w:type="dxa"/>
            <w:tcBorders>
              <w:top w:val="single" w:sz="6" w:space="0" w:color="auto"/>
              <w:left w:val="single" w:sz="6" w:space="0" w:color="auto"/>
              <w:bottom w:val="single" w:sz="6" w:space="0" w:color="auto"/>
              <w:right w:val="single" w:sz="6" w:space="0" w:color="auto"/>
            </w:tcBorders>
            <w:vAlign w:val="center"/>
          </w:tcPr>
          <w:p w:rsidR="008401C3" w:rsidRPr="00B95234" w:rsidRDefault="0042026F" w:rsidP="00DE5C45">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Tetkik Çeşitleri</w:t>
            </w:r>
          </w:p>
        </w:tc>
        <w:tc>
          <w:tcPr>
            <w:tcW w:w="818" w:type="dxa"/>
            <w:tcBorders>
              <w:top w:val="single" w:sz="6" w:space="0" w:color="auto"/>
              <w:left w:val="single" w:sz="6" w:space="0" w:color="auto"/>
              <w:bottom w:val="single" w:sz="6" w:space="0" w:color="auto"/>
              <w:right w:val="single" w:sz="6" w:space="0" w:color="auto"/>
            </w:tcBorders>
            <w:vAlign w:val="center"/>
          </w:tcPr>
          <w:p w:rsidR="008401C3" w:rsidRPr="00B95234" w:rsidRDefault="0000404B" w:rsidP="005C6A0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1</w:t>
            </w:r>
          </w:p>
        </w:tc>
      </w:tr>
      <w:tr w:rsidR="008401C3" w:rsidRPr="00B95234" w:rsidTr="00AB008C">
        <w:trPr>
          <w:trHeight w:val="265"/>
          <w:jc w:val="center"/>
        </w:trPr>
        <w:tc>
          <w:tcPr>
            <w:tcW w:w="8356" w:type="dxa"/>
            <w:tcBorders>
              <w:top w:val="single" w:sz="6" w:space="0" w:color="auto"/>
              <w:left w:val="single" w:sz="6" w:space="0" w:color="auto"/>
              <w:bottom w:val="single" w:sz="6" w:space="0" w:color="auto"/>
              <w:right w:val="single" w:sz="6" w:space="0" w:color="auto"/>
            </w:tcBorders>
            <w:vAlign w:val="center"/>
          </w:tcPr>
          <w:p w:rsidR="008401C3" w:rsidRPr="00B95234" w:rsidRDefault="0042026F" w:rsidP="00DE5C45">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Tetkikin Faydaları</w:t>
            </w:r>
          </w:p>
        </w:tc>
        <w:tc>
          <w:tcPr>
            <w:tcW w:w="818" w:type="dxa"/>
            <w:tcBorders>
              <w:top w:val="single" w:sz="6" w:space="0" w:color="auto"/>
              <w:left w:val="single" w:sz="6" w:space="0" w:color="auto"/>
              <w:bottom w:val="single" w:sz="6" w:space="0" w:color="auto"/>
              <w:right w:val="single" w:sz="6" w:space="0" w:color="auto"/>
            </w:tcBorders>
            <w:vAlign w:val="center"/>
          </w:tcPr>
          <w:p w:rsidR="008401C3" w:rsidRPr="00B95234" w:rsidRDefault="007F196F" w:rsidP="005C6A0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1</w:t>
            </w:r>
          </w:p>
        </w:tc>
      </w:tr>
      <w:tr w:rsidR="0042026F" w:rsidRPr="00B95234" w:rsidTr="00AB008C">
        <w:trPr>
          <w:jc w:val="center"/>
        </w:trPr>
        <w:tc>
          <w:tcPr>
            <w:tcW w:w="8356" w:type="dxa"/>
            <w:tcBorders>
              <w:top w:val="single" w:sz="6" w:space="0" w:color="auto"/>
              <w:left w:val="single" w:sz="6" w:space="0" w:color="auto"/>
              <w:bottom w:val="single" w:sz="6" w:space="0" w:color="auto"/>
              <w:right w:val="single" w:sz="6" w:space="0" w:color="auto"/>
            </w:tcBorders>
            <w:vAlign w:val="center"/>
          </w:tcPr>
          <w:p w:rsidR="0042026F" w:rsidRPr="00B95234" w:rsidRDefault="0042026F" w:rsidP="00DE5C45">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Tetkikin Yönetimi</w:t>
            </w:r>
          </w:p>
        </w:tc>
        <w:tc>
          <w:tcPr>
            <w:tcW w:w="818" w:type="dxa"/>
            <w:tcBorders>
              <w:top w:val="single" w:sz="6" w:space="0" w:color="auto"/>
              <w:left w:val="single" w:sz="6" w:space="0" w:color="auto"/>
              <w:bottom w:val="single" w:sz="6" w:space="0" w:color="auto"/>
              <w:right w:val="single" w:sz="6" w:space="0" w:color="auto"/>
            </w:tcBorders>
          </w:tcPr>
          <w:p w:rsidR="0042026F" w:rsidRPr="00B95234" w:rsidRDefault="0000404B" w:rsidP="005C6A0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42026F" w:rsidRPr="00B95234" w:rsidTr="00AB008C">
        <w:trPr>
          <w:jc w:val="center"/>
        </w:trPr>
        <w:tc>
          <w:tcPr>
            <w:tcW w:w="8356" w:type="dxa"/>
            <w:tcBorders>
              <w:top w:val="single" w:sz="6" w:space="0" w:color="auto"/>
              <w:left w:val="single" w:sz="6" w:space="0" w:color="auto"/>
              <w:bottom w:val="single" w:sz="6" w:space="0" w:color="auto"/>
              <w:right w:val="single" w:sz="6" w:space="0" w:color="auto"/>
            </w:tcBorders>
            <w:vAlign w:val="center"/>
          </w:tcPr>
          <w:p w:rsidR="0042026F" w:rsidRPr="00B95234" w:rsidRDefault="006F3934" w:rsidP="00DE5C45">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Tetkikin Planlanması</w:t>
            </w:r>
          </w:p>
        </w:tc>
        <w:tc>
          <w:tcPr>
            <w:tcW w:w="818" w:type="dxa"/>
            <w:tcBorders>
              <w:top w:val="single" w:sz="6" w:space="0" w:color="auto"/>
              <w:left w:val="single" w:sz="6" w:space="0" w:color="auto"/>
              <w:bottom w:val="single" w:sz="6" w:space="0" w:color="auto"/>
              <w:right w:val="single" w:sz="6" w:space="0" w:color="auto"/>
            </w:tcBorders>
          </w:tcPr>
          <w:p w:rsidR="0042026F" w:rsidRPr="00B95234" w:rsidRDefault="0000404B" w:rsidP="005C6A0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6F3934" w:rsidRPr="00B95234" w:rsidTr="00AB008C">
        <w:trPr>
          <w:jc w:val="center"/>
        </w:trPr>
        <w:tc>
          <w:tcPr>
            <w:tcW w:w="8356" w:type="dxa"/>
            <w:tcBorders>
              <w:top w:val="single" w:sz="6" w:space="0" w:color="auto"/>
              <w:left w:val="single" w:sz="6" w:space="0" w:color="auto"/>
              <w:bottom w:val="single" w:sz="6" w:space="0" w:color="auto"/>
              <w:right w:val="single" w:sz="6" w:space="0" w:color="auto"/>
            </w:tcBorders>
            <w:vAlign w:val="center"/>
          </w:tcPr>
          <w:p w:rsidR="006F3934" w:rsidRPr="00B95234" w:rsidRDefault="006F3934" w:rsidP="00DE5C45">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Soru Listelerinin Hazırlanması</w:t>
            </w:r>
          </w:p>
        </w:tc>
        <w:tc>
          <w:tcPr>
            <w:tcW w:w="818" w:type="dxa"/>
            <w:tcBorders>
              <w:top w:val="single" w:sz="6" w:space="0" w:color="auto"/>
              <w:left w:val="single" w:sz="6" w:space="0" w:color="auto"/>
              <w:bottom w:val="single" w:sz="6" w:space="0" w:color="auto"/>
              <w:right w:val="single" w:sz="6" w:space="0" w:color="auto"/>
            </w:tcBorders>
          </w:tcPr>
          <w:p w:rsidR="006F3934" w:rsidRPr="00B95234" w:rsidRDefault="0000404B" w:rsidP="005C6A0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42026F" w:rsidRPr="00B95234" w:rsidTr="00AB008C">
        <w:trPr>
          <w:jc w:val="center"/>
        </w:trPr>
        <w:tc>
          <w:tcPr>
            <w:tcW w:w="8356" w:type="dxa"/>
            <w:tcBorders>
              <w:top w:val="single" w:sz="6" w:space="0" w:color="auto"/>
              <w:left w:val="single" w:sz="6" w:space="0" w:color="auto"/>
              <w:bottom w:val="single" w:sz="6" w:space="0" w:color="auto"/>
              <w:right w:val="single" w:sz="6" w:space="0" w:color="auto"/>
            </w:tcBorders>
            <w:vAlign w:val="center"/>
          </w:tcPr>
          <w:p w:rsidR="0042026F" w:rsidRPr="00B95234" w:rsidRDefault="0042026F" w:rsidP="00DE5C45">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Tetkikin Sonuçlandırılması ve Rapor Yazımı</w:t>
            </w:r>
          </w:p>
        </w:tc>
        <w:tc>
          <w:tcPr>
            <w:tcW w:w="818" w:type="dxa"/>
            <w:tcBorders>
              <w:top w:val="single" w:sz="6" w:space="0" w:color="auto"/>
              <w:left w:val="single" w:sz="6" w:space="0" w:color="auto"/>
              <w:bottom w:val="single" w:sz="6" w:space="0" w:color="auto"/>
              <w:right w:val="single" w:sz="6" w:space="0" w:color="auto"/>
            </w:tcBorders>
          </w:tcPr>
          <w:p w:rsidR="0042026F" w:rsidRPr="00B95234" w:rsidRDefault="0000404B" w:rsidP="005C6A0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42026F" w:rsidRPr="00B95234" w:rsidTr="00AB008C">
        <w:trPr>
          <w:jc w:val="center"/>
        </w:trPr>
        <w:tc>
          <w:tcPr>
            <w:tcW w:w="8356" w:type="dxa"/>
            <w:tcBorders>
              <w:top w:val="single" w:sz="6" w:space="0" w:color="auto"/>
              <w:left w:val="single" w:sz="6" w:space="0" w:color="auto"/>
              <w:bottom w:val="single" w:sz="6" w:space="0" w:color="auto"/>
              <w:right w:val="single" w:sz="6" w:space="0" w:color="auto"/>
            </w:tcBorders>
            <w:vAlign w:val="center"/>
          </w:tcPr>
          <w:p w:rsidR="0042026F" w:rsidRPr="00B95234" w:rsidRDefault="0042026F" w:rsidP="00DE5C45">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Tet</w:t>
            </w:r>
            <w:r w:rsidR="006F3934" w:rsidRPr="00B95234">
              <w:rPr>
                <w:rFonts w:ascii="Times New Roman" w:eastAsia="Calibri" w:hAnsi="Times New Roman" w:cs="Times New Roman"/>
                <w:sz w:val="24"/>
                <w:szCs w:val="24"/>
              </w:rPr>
              <w:t>kik Görevlisi Sorumlulukları</w:t>
            </w:r>
          </w:p>
        </w:tc>
        <w:tc>
          <w:tcPr>
            <w:tcW w:w="818" w:type="dxa"/>
            <w:tcBorders>
              <w:top w:val="single" w:sz="6" w:space="0" w:color="auto"/>
              <w:left w:val="single" w:sz="6" w:space="0" w:color="auto"/>
              <w:bottom w:val="single" w:sz="6" w:space="0" w:color="auto"/>
              <w:right w:val="single" w:sz="6" w:space="0" w:color="auto"/>
            </w:tcBorders>
          </w:tcPr>
          <w:p w:rsidR="0042026F" w:rsidRPr="00B95234" w:rsidRDefault="0000404B" w:rsidP="005C6A0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6F3934" w:rsidRPr="00B95234" w:rsidTr="00AB008C">
        <w:trPr>
          <w:jc w:val="center"/>
        </w:trPr>
        <w:tc>
          <w:tcPr>
            <w:tcW w:w="8356" w:type="dxa"/>
            <w:tcBorders>
              <w:top w:val="single" w:sz="6" w:space="0" w:color="auto"/>
              <w:left w:val="single" w:sz="6" w:space="0" w:color="auto"/>
              <w:bottom w:val="single" w:sz="6" w:space="0" w:color="auto"/>
              <w:right w:val="single" w:sz="6" w:space="0" w:color="auto"/>
            </w:tcBorders>
            <w:vAlign w:val="center"/>
          </w:tcPr>
          <w:p w:rsidR="006F3934" w:rsidRPr="00B95234" w:rsidRDefault="00AB008C" w:rsidP="00DE5C45">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B95234">
              <w:rPr>
                <w:rFonts w:ascii="Times New Roman" w:eastAsia="Calibri" w:hAnsi="Times New Roman" w:cs="Times New Roman"/>
                <w:sz w:val="24"/>
                <w:szCs w:val="24"/>
              </w:rPr>
              <w:t>Pratik ve Örnek</w:t>
            </w:r>
            <w:r w:rsidR="006B3A5B" w:rsidRPr="00B95234">
              <w:rPr>
                <w:rFonts w:ascii="Times New Roman" w:eastAsia="Calibri" w:hAnsi="Times New Roman" w:cs="Times New Roman"/>
                <w:sz w:val="24"/>
                <w:szCs w:val="24"/>
              </w:rPr>
              <w:t xml:space="preserve"> </w:t>
            </w:r>
            <w:r w:rsidR="006F3934" w:rsidRPr="00B95234">
              <w:rPr>
                <w:rFonts w:ascii="Times New Roman" w:eastAsia="Calibri" w:hAnsi="Times New Roman" w:cs="Times New Roman"/>
                <w:sz w:val="24"/>
                <w:szCs w:val="24"/>
              </w:rPr>
              <w:t>Çalışmalar</w:t>
            </w:r>
            <w:r w:rsidR="006B3A5B" w:rsidRPr="00B95234">
              <w:rPr>
                <w:rFonts w:ascii="Times New Roman" w:eastAsia="Calibri" w:hAnsi="Times New Roman" w:cs="Times New Roman"/>
                <w:sz w:val="24"/>
                <w:szCs w:val="24"/>
              </w:rPr>
              <w:t>ı</w:t>
            </w:r>
          </w:p>
        </w:tc>
        <w:tc>
          <w:tcPr>
            <w:tcW w:w="818" w:type="dxa"/>
            <w:tcBorders>
              <w:top w:val="single" w:sz="6" w:space="0" w:color="auto"/>
              <w:left w:val="single" w:sz="6" w:space="0" w:color="auto"/>
              <w:bottom w:val="single" w:sz="6" w:space="0" w:color="auto"/>
              <w:right w:val="single" w:sz="6" w:space="0" w:color="auto"/>
            </w:tcBorders>
          </w:tcPr>
          <w:p w:rsidR="006F3934" w:rsidRPr="00B95234" w:rsidRDefault="0000404B" w:rsidP="005C6A0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2</w:t>
            </w:r>
          </w:p>
        </w:tc>
      </w:tr>
      <w:tr w:rsidR="00BF05CB" w:rsidRPr="00B95234" w:rsidTr="00AB008C">
        <w:trPr>
          <w:jc w:val="center"/>
        </w:trPr>
        <w:tc>
          <w:tcPr>
            <w:tcW w:w="8356" w:type="dxa"/>
            <w:tcBorders>
              <w:top w:val="single" w:sz="6" w:space="0" w:color="auto"/>
              <w:left w:val="single" w:sz="6" w:space="0" w:color="auto"/>
              <w:bottom w:val="single" w:sz="6" w:space="0" w:color="auto"/>
              <w:right w:val="single" w:sz="6" w:space="0" w:color="auto"/>
            </w:tcBorders>
            <w:vAlign w:val="center"/>
            <w:hideMark/>
          </w:tcPr>
          <w:p w:rsidR="00BF05CB" w:rsidRPr="00667246" w:rsidRDefault="00BF05CB" w:rsidP="00DE5C45">
            <w:pPr>
              <w:widowControl w:val="0"/>
              <w:tabs>
                <w:tab w:val="left" w:pos="407"/>
              </w:tabs>
              <w:autoSpaceDE w:val="0"/>
              <w:autoSpaceDN w:val="0"/>
              <w:adjustRightInd w:val="0"/>
              <w:spacing w:after="0"/>
              <w:jc w:val="both"/>
              <w:rPr>
                <w:rFonts w:ascii="Times New Roman" w:eastAsia="Calibri" w:hAnsi="Times New Roman" w:cs="Times New Roman"/>
                <w:b/>
                <w:sz w:val="24"/>
                <w:szCs w:val="24"/>
              </w:rPr>
            </w:pPr>
            <w:r w:rsidRPr="00667246">
              <w:rPr>
                <w:rFonts w:ascii="Times New Roman" w:eastAsia="Calibri" w:hAnsi="Times New Roman" w:cs="Times New Roman"/>
                <w:b/>
                <w:sz w:val="24"/>
                <w:szCs w:val="24"/>
              </w:rPr>
              <w:t>Ölçme</w:t>
            </w:r>
            <w:r w:rsidR="00667246" w:rsidRPr="00667246">
              <w:rPr>
                <w:rFonts w:ascii="Times New Roman" w:eastAsia="Calibri" w:hAnsi="Times New Roman" w:cs="Times New Roman"/>
                <w:b/>
                <w:sz w:val="24"/>
                <w:szCs w:val="24"/>
              </w:rPr>
              <w:t xml:space="preserve"> ve</w:t>
            </w:r>
            <w:r w:rsidRPr="00667246">
              <w:rPr>
                <w:rFonts w:ascii="Times New Roman" w:eastAsia="Calibri" w:hAnsi="Times New Roman" w:cs="Times New Roman"/>
                <w:b/>
                <w:sz w:val="24"/>
                <w:szCs w:val="24"/>
              </w:rPr>
              <w:t xml:space="preserve"> </w:t>
            </w:r>
            <w:r w:rsidR="00EC2C54" w:rsidRPr="00667246">
              <w:rPr>
                <w:rFonts w:ascii="Times New Roman" w:eastAsia="Calibri" w:hAnsi="Times New Roman" w:cs="Times New Roman"/>
                <w:b/>
                <w:sz w:val="24"/>
                <w:szCs w:val="24"/>
              </w:rPr>
              <w:t xml:space="preserve">Değerlendirme </w:t>
            </w:r>
          </w:p>
        </w:tc>
        <w:tc>
          <w:tcPr>
            <w:tcW w:w="818" w:type="dxa"/>
            <w:tcBorders>
              <w:top w:val="single" w:sz="6" w:space="0" w:color="auto"/>
              <w:left w:val="single" w:sz="6" w:space="0" w:color="auto"/>
              <w:bottom w:val="single" w:sz="6" w:space="0" w:color="auto"/>
              <w:right w:val="single" w:sz="6" w:space="0" w:color="auto"/>
            </w:tcBorders>
          </w:tcPr>
          <w:p w:rsidR="00BF05CB" w:rsidRPr="00B95234" w:rsidRDefault="007F196F" w:rsidP="005C6A02">
            <w:pPr>
              <w:widowControl w:val="0"/>
              <w:tabs>
                <w:tab w:val="left" w:pos="407"/>
              </w:tabs>
              <w:autoSpaceDE w:val="0"/>
              <w:autoSpaceDN w:val="0"/>
              <w:adjustRightInd w:val="0"/>
              <w:spacing w:after="0"/>
              <w:jc w:val="center"/>
              <w:rPr>
                <w:rFonts w:ascii="Times New Roman" w:eastAsia="Calibri" w:hAnsi="Times New Roman" w:cs="Times New Roman"/>
                <w:sz w:val="24"/>
                <w:szCs w:val="24"/>
              </w:rPr>
            </w:pPr>
            <w:r w:rsidRPr="00B95234">
              <w:rPr>
                <w:rFonts w:ascii="Times New Roman" w:eastAsia="Calibri" w:hAnsi="Times New Roman" w:cs="Times New Roman"/>
                <w:sz w:val="24"/>
                <w:szCs w:val="24"/>
              </w:rPr>
              <w:t>1</w:t>
            </w:r>
          </w:p>
        </w:tc>
      </w:tr>
      <w:tr w:rsidR="00BF05CB" w:rsidRPr="00B95234" w:rsidTr="00AB008C">
        <w:trPr>
          <w:jc w:val="center"/>
        </w:trPr>
        <w:tc>
          <w:tcPr>
            <w:tcW w:w="8356" w:type="dxa"/>
            <w:tcBorders>
              <w:top w:val="single" w:sz="6" w:space="0" w:color="auto"/>
              <w:left w:val="single" w:sz="6" w:space="0" w:color="auto"/>
              <w:bottom w:val="single" w:sz="6" w:space="0" w:color="auto"/>
              <w:right w:val="single" w:sz="6" w:space="0" w:color="auto"/>
            </w:tcBorders>
            <w:vAlign w:val="center"/>
            <w:hideMark/>
          </w:tcPr>
          <w:p w:rsidR="00BF05CB" w:rsidRPr="00B95234" w:rsidRDefault="00DE5C45" w:rsidP="00937CF2">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B95234">
              <w:rPr>
                <w:rFonts w:ascii="Times New Roman" w:eastAsia="Calibri" w:hAnsi="Times New Roman" w:cs="Times New Roman"/>
                <w:b/>
                <w:sz w:val="24"/>
                <w:szCs w:val="24"/>
              </w:rPr>
              <w:t>Toplam</w:t>
            </w:r>
          </w:p>
        </w:tc>
        <w:tc>
          <w:tcPr>
            <w:tcW w:w="818" w:type="dxa"/>
            <w:tcBorders>
              <w:top w:val="single" w:sz="6" w:space="0" w:color="auto"/>
              <w:left w:val="single" w:sz="6" w:space="0" w:color="auto"/>
              <w:bottom w:val="single" w:sz="6" w:space="0" w:color="auto"/>
              <w:right w:val="single" w:sz="6" w:space="0" w:color="auto"/>
            </w:tcBorders>
            <w:hideMark/>
          </w:tcPr>
          <w:p w:rsidR="00BF05CB" w:rsidRPr="00B95234" w:rsidRDefault="00A02AE7" w:rsidP="005C6A02">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B95234">
              <w:rPr>
                <w:rFonts w:ascii="Times New Roman" w:eastAsia="Calibri" w:hAnsi="Times New Roman" w:cs="Times New Roman"/>
                <w:b/>
                <w:sz w:val="24"/>
                <w:szCs w:val="24"/>
              </w:rPr>
              <w:t>4</w:t>
            </w:r>
            <w:r w:rsidR="00B95234">
              <w:rPr>
                <w:rFonts w:ascii="Times New Roman" w:eastAsia="Calibri" w:hAnsi="Times New Roman" w:cs="Times New Roman"/>
                <w:b/>
                <w:sz w:val="24"/>
                <w:szCs w:val="24"/>
              </w:rPr>
              <w:t xml:space="preserve">0 </w:t>
            </w:r>
          </w:p>
        </w:tc>
      </w:tr>
    </w:tbl>
    <w:p w:rsidR="00EC2C54" w:rsidRPr="00B95234" w:rsidRDefault="00EC2C54" w:rsidP="00753D9E">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EC2C54" w:rsidRPr="00B95234" w:rsidRDefault="00EC2C54" w:rsidP="00EC2C54">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BF05CB" w:rsidRPr="00B95234" w:rsidRDefault="00EC2C54" w:rsidP="00937CF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B95234">
        <w:rPr>
          <w:rFonts w:ascii="Times New Roman" w:eastAsia="Calibri" w:hAnsi="Times New Roman" w:cs="Times New Roman"/>
          <w:b/>
          <w:sz w:val="24"/>
          <w:szCs w:val="24"/>
        </w:rPr>
        <w:t>Ö</w:t>
      </w:r>
      <w:r w:rsidR="00BF05CB" w:rsidRPr="00B95234">
        <w:rPr>
          <w:rFonts w:ascii="Times New Roman" w:eastAsia="Calibri" w:hAnsi="Times New Roman" w:cs="Times New Roman"/>
          <w:b/>
          <w:sz w:val="24"/>
          <w:szCs w:val="24"/>
        </w:rPr>
        <w:t>RETİM YÖNTEM TEKNİK VE STRATEJİLERİ</w:t>
      </w:r>
    </w:p>
    <w:p w:rsidR="00EC2C54" w:rsidRPr="00B95234" w:rsidRDefault="00EC2C54" w:rsidP="00EC2C54">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3A4E5B" w:rsidRPr="00B95234" w:rsidRDefault="00290A9E" w:rsidP="00EC2C54">
      <w:pPr>
        <w:widowControl w:val="0"/>
        <w:numPr>
          <w:ilvl w:val="0"/>
          <w:numId w:val="3"/>
        </w:numPr>
        <w:shd w:val="clear" w:color="auto" w:fill="FFFFFF"/>
        <w:tabs>
          <w:tab w:val="left" w:pos="426"/>
        </w:tabs>
        <w:autoSpaceDE w:val="0"/>
        <w:autoSpaceDN w:val="0"/>
        <w:adjustRightInd w:val="0"/>
        <w:spacing w:after="0" w:line="240" w:lineRule="auto"/>
        <w:ind w:left="709" w:right="-284" w:hanging="425"/>
        <w:jc w:val="both"/>
        <w:rPr>
          <w:rFonts w:ascii="Times New Roman" w:eastAsia="Times New Roman" w:hAnsi="Times New Roman" w:cs="Times New Roman"/>
          <w:color w:val="000000" w:themeColor="text1"/>
          <w:sz w:val="24"/>
          <w:szCs w:val="24"/>
        </w:rPr>
      </w:pPr>
      <w:r w:rsidRPr="00B95234">
        <w:rPr>
          <w:rFonts w:ascii="Times New Roman" w:eastAsia="Times New Roman" w:hAnsi="Times New Roman" w:cs="Times New Roman"/>
          <w:color w:val="000000" w:themeColor="text1"/>
          <w:sz w:val="24"/>
          <w:szCs w:val="24"/>
        </w:rPr>
        <w:t xml:space="preserve"> </w:t>
      </w:r>
      <w:r w:rsidR="00EC2C54" w:rsidRPr="00B95234">
        <w:rPr>
          <w:rFonts w:ascii="Times New Roman" w:eastAsia="Times New Roman" w:hAnsi="Times New Roman" w:cs="Times New Roman"/>
          <w:color w:val="000000" w:themeColor="text1"/>
          <w:sz w:val="24"/>
          <w:szCs w:val="24"/>
        </w:rPr>
        <w:t xml:space="preserve"> </w:t>
      </w:r>
      <w:r w:rsidR="003A4E5B" w:rsidRPr="00B95234">
        <w:rPr>
          <w:rFonts w:ascii="Times New Roman" w:eastAsia="Times New Roman" w:hAnsi="Times New Roman" w:cs="Times New Roman"/>
          <w:color w:val="000000" w:themeColor="text1"/>
          <w:sz w:val="24"/>
          <w:szCs w:val="24"/>
        </w:rPr>
        <w:t>Eğitim faaliyeti yüz yüze eğitim yaklaşımıyla yapılacaktır.</w:t>
      </w:r>
    </w:p>
    <w:p w:rsidR="003A4E5B" w:rsidRPr="00B95234" w:rsidRDefault="00EC2C54" w:rsidP="00290A9E">
      <w:pPr>
        <w:widowControl w:val="0"/>
        <w:numPr>
          <w:ilvl w:val="0"/>
          <w:numId w:val="3"/>
        </w:numPr>
        <w:shd w:val="clear" w:color="auto" w:fill="FFFFFF"/>
        <w:tabs>
          <w:tab w:val="left" w:pos="426"/>
        </w:tabs>
        <w:autoSpaceDE w:val="0"/>
        <w:autoSpaceDN w:val="0"/>
        <w:adjustRightInd w:val="0"/>
        <w:spacing w:after="0" w:line="240" w:lineRule="auto"/>
        <w:ind w:left="567" w:right="-284" w:hanging="283"/>
        <w:jc w:val="both"/>
        <w:rPr>
          <w:rFonts w:ascii="Times New Roman" w:eastAsia="Times New Roman" w:hAnsi="Times New Roman" w:cs="Times New Roman"/>
          <w:color w:val="000000" w:themeColor="text1"/>
          <w:sz w:val="24"/>
          <w:szCs w:val="24"/>
        </w:rPr>
      </w:pPr>
      <w:r w:rsidRPr="00B95234">
        <w:rPr>
          <w:rFonts w:ascii="Times New Roman" w:eastAsia="Times New Roman" w:hAnsi="Times New Roman" w:cs="Times New Roman"/>
          <w:color w:val="000000" w:themeColor="text1"/>
          <w:sz w:val="24"/>
          <w:szCs w:val="24"/>
        </w:rPr>
        <w:t xml:space="preserve"> </w:t>
      </w:r>
      <w:r w:rsidR="00290A9E" w:rsidRPr="00B95234">
        <w:rPr>
          <w:rFonts w:ascii="Times New Roman" w:eastAsia="Times New Roman" w:hAnsi="Times New Roman" w:cs="Times New Roman"/>
          <w:color w:val="000000" w:themeColor="text1"/>
          <w:sz w:val="24"/>
          <w:szCs w:val="24"/>
        </w:rPr>
        <w:t xml:space="preserve"> </w:t>
      </w:r>
      <w:r w:rsidR="003A4E5B" w:rsidRPr="00B95234">
        <w:rPr>
          <w:rFonts w:ascii="Times New Roman" w:eastAsia="Times New Roman" w:hAnsi="Times New Roman" w:cs="Times New Roman"/>
          <w:color w:val="000000" w:themeColor="text1"/>
          <w:sz w:val="24"/>
          <w:szCs w:val="24"/>
        </w:rPr>
        <w:t xml:space="preserve">Programın hedeflerine ulaşmak için; uygulamalı, aktif öğrenme yöntem ve </w:t>
      </w:r>
      <w:r w:rsidR="001E68E6" w:rsidRPr="00B95234">
        <w:rPr>
          <w:rFonts w:ascii="Times New Roman" w:eastAsia="Times New Roman" w:hAnsi="Times New Roman" w:cs="Times New Roman"/>
          <w:color w:val="000000" w:themeColor="text1"/>
          <w:sz w:val="24"/>
          <w:szCs w:val="24"/>
        </w:rPr>
        <w:t>teknikleri kullanılacaktır</w:t>
      </w:r>
      <w:r w:rsidR="003A4E5B" w:rsidRPr="00B95234">
        <w:rPr>
          <w:rFonts w:ascii="Times New Roman" w:eastAsia="Times New Roman" w:hAnsi="Times New Roman" w:cs="Times New Roman"/>
          <w:color w:val="000000" w:themeColor="text1"/>
          <w:sz w:val="24"/>
          <w:szCs w:val="24"/>
        </w:rPr>
        <w:t xml:space="preserve">. </w:t>
      </w:r>
    </w:p>
    <w:p w:rsidR="003A4E5B" w:rsidRPr="00B95234" w:rsidRDefault="00EC2C54" w:rsidP="00EC2C54">
      <w:pPr>
        <w:widowControl w:val="0"/>
        <w:numPr>
          <w:ilvl w:val="0"/>
          <w:numId w:val="3"/>
        </w:numPr>
        <w:shd w:val="clear" w:color="auto" w:fill="FFFFFF"/>
        <w:tabs>
          <w:tab w:val="left" w:pos="426"/>
        </w:tabs>
        <w:autoSpaceDE w:val="0"/>
        <w:autoSpaceDN w:val="0"/>
        <w:adjustRightInd w:val="0"/>
        <w:spacing w:after="0" w:line="240" w:lineRule="auto"/>
        <w:ind w:left="709" w:right="-284" w:hanging="425"/>
        <w:jc w:val="both"/>
        <w:rPr>
          <w:rFonts w:ascii="Times New Roman" w:eastAsia="Times New Roman" w:hAnsi="Times New Roman" w:cs="Times New Roman"/>
          <w:color w:val="000000" w:themeColor="text1"/>
          <w:sz w:val="24"/>
          <w:szCs w:val="24"/>
        </w:rPr>
      </w:pPr>
      <w:r w:rsidRPr="00B95234">
        <w:rPr>
          <w:rFonts w:ascii="Times New Roman" w:eastAsia="Times New Roman" w:hAnsi="Times New Roman" w:cs="Times New Roman"/>
          <w:color w:val="000000" w:themeColor="text1"/>
          <w:sz w:val="24"/>
          <w:szCs w:val="24"/>
        </w:rPr>
        <w:t xml:space="preserve"> </w:t>
      </w:r>
      <w:r w:rsidR="00290A9E" w:rsidRPr="00B95234">
        <w:rPr>
          <w:rFonts w:ascii="Times New Roman" w:eastAsia="Times New Roman" w:hAnsi="Times New Roman" w:cs="Times New Roman"/>
          <w:color w:val="000000" w:themeColor="text1"/>
          <w:sz w:val="24"/>
          <w:szCs w:val="24"/>
        </w:rPr>
        <w:t xml:space="preserve"> </w:t>
      </w:r>
      <w:r w:rsidR="003A4E5B" w:rsidRPr="00B95234">
        <w:rPr>
          <w:rFonts w:ascii="Times New Roman" w:eastAsia="Times New Roman" w:hAnsi="Times New Roman" w:cs="Times New Roman"/>
          <w:color w:val="000000" w:themeColor="text1"/>
          <w:sz w:val="24"/>
          <w:szCs w:val="24"/>
        </w:rPr>
        <w:t>Kursiyerlere ders notları elektronik ortamda verilecektir.</w:t>
      </w:r>
    </w:p>
    <w:p w:rsidR="007213E7" w:rsidRPr="00B95234" w:rsidRDefault="007213E7" w:rsidP="007213E7">
      <w:pPr>
        <w:widowControl w:val="0"/>
        <w:shd w:val="clear" w:color="auto" w:fill="FFFFFF"/>
        <w:tabs>
          <w:tab w:val="left" w:pos="426"/>
        </w:tabs>
        <w:autoSpaceDE w:val="0"/>
        <w:autoSpaceDN w:val="0"/>
        <w:adjustRightInd w:val="0"/>
        <w:spacing w:after="0" w:line="240" w:lineRule="auto"/>
        <w:ind w:left="709" w:right="-284"/>
        <w:jc w:val="both"/>
        <w:rPr>
          <w:rFonts w:ascii="Times New Roman" w:eastAsia="Times New Roman" w:hAnsi="Times New Roman" w:cs="Times New Roman"/>
          <w:color w:val="000000" w:themeColor="text1"/>
          <w:sz w:val="24"/>
          <w:szCs w:val="24"/>
        </w:rPr>
      </w:pPr>
    </w:p>
    <w:p w:rsidR="00BF05CB" w:rsidRPr="00B95234" w:rsidRDefault="00BF05CB" w:rsidP="00937CF2">
      <w:pPr>
        <w:widowControl w:val="0"/>
        <w:autoSpaceDE w:val="0"/>
        <w:autoSpaceDN w:val="0"/>
        <w:adjustRightInd w:val="0"/>
        <w:spacing w:after="0" w:line="240" w:lineRule="auto"/>
        <w:ind w:right="-567"/>
        <w:jc w:val="both"/>
        <w:rPr>
          <w:rFonts w:ascii="Times New Roman" w:eastAsia="Calibri" w:hAnsi="Times New Roman" w:cs="Times New Roman"/>
          <w:sz w:val="24"/>
          <w:szCs w:val="24"/>
        </w:rPr>
      </w:pPr>
    </w:p>
    <w:p w:rsidR="00BF05CB" w:rsidRPr="00B95234" w:rsidRDefault="00BF05CB" w:rsidP="00937CF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B95234">
        <w:rPr>
          <w:rFonts w:ascii="Times New Roman" w:eastAsia="Calibri" w:hAnsi="Times New Roman" w:cs="Times New Roman"/>
          <w:b/>
          <w:sz w:val="24"/>
          <w:szCs w:val="24"/>
        </w:rPr>
        <w:t>ÖLÇME VE DEĞERLENDİRME</w:t>
      </w:r>
    </w:p>
    <w:p w:rsidR="00EC2C54" w:rsidRPr="00B95234" w:rsidRDefault="00EC2C54" w:rsidP="00EC2C54">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13345E" w:rsidRPr="0013345E" w:rsidRDefault="0013345E" w:rsidP="0013345E">
      <w:pPr>
        <w:numPr>
          <w:ilvl w:val="0"/>
          <w:numId w:val="22"/>
        </w:numPr>
        <w:pBdr>
          <w:top w:val="nil"/>
          <w:left w:val="nil"/>
          <w:bottom w:val="nil"/>
          <w:right w:val="nil"/>
          <w:between w:val="nil"/>
          <w:bar w:val="nil"/>
        </w:pBdr>
        <w:spacing w:before="100" w:after="100" w:line="240" w:lineRule="auto"/>
        <w:rPr>
          <w:rFonts w:ascii="Times New Roman" w:eastAsia="Arial Unicode MS" w:hAnsi="Times New Roman" w:cs="Arial Unicode MS"/>
          <w:color w:val="000000"/>
          <w:sz w:val="24"/>
          <w:szCs w:val="24"/>
          <w:u w:color="000000"/>
        </w:rPr>
      </w:pPr>
      <w:r w:rsidRPr="0013345E">
        <w:rPr>
          <w:rFonts w:ascii="Times New Roman" w:eastAsia="Arial Unicode MS" w:hAnsi="Times New Roman" w:cs="Arial Unicode MS"/>
          <w:color w:val="000000"/>
          <w:sz w:val="24"/>
          <w:szCs w:val="24"/>
          <w:u w:color="000000"/>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 </w:t>
      </w:r>
      <w:r w:rsidRPr="0013345E">
        <w:rPr>
          <w:rFonts w:ascii="Times New Roman" w:eastAsia="Arial Unicode MS" w:hAnsi="Times New Roman" w:cs="Times New Roman"/>
          <w:sz w:val="24"/>
          <w:szCs w:val="24"/>
          <w:u w:color="000000"/>
          <w:lang w:eastAsia="en-US"/>
        </w:rPr>
        <w:t>Başarılı olanlara “Kurs Belgesi” (e-sertifika) verilecektir</w:t>
      </w:r>
      <w:r w:rsidRPr="0013345E">
        <w:rPr>
          <w:rFonts w:ascii="Times New Roman" w:eastAsia="Arial Unicode MS" w:hAnsi="Times New Roman" w:cs="Times New Roman"/>
          <w:b/>
          <w:bCs/>
          <w:color w:val="000000"/>
          <w:sz w:val="24"/>
          <w:szCs w:val="24"/>
          <w:u w:color="000000"/>
          <w:bdr w:val="nil"/>
        </w:rPr>
        <w:t xml:space="preserve"> </w:t>
      </w:r>
    </w:p>
    <w:p w:rsidR="0013345E" w:rsidRPr="0013345E" w:rsidRDefault="0013345E" w:rsidP="0013345E">
      <w:pPr>
        <w:pBdr>
          <w:top w:val="nil"/>
          <w:left w:val="nil"/>
          <w:bottom w:val="nil"/>
          <w:right w:val="nil"/>
          <w:between w:val="nil"/>
          <w:bar w:val="nil"/>
        </w:pBdr>
        <w:spacing w:after="0" w:line="360" w:lineRule="auto"/>
        <w:jc w:val="both"/>
        <w:rPr>
          <w:rFonts w:ascii="Times New Roman" w:eastAsia="Calibri" w:hAnsi="Times New Roman" w:cs="Times New Roman"/>
          <w:b/>
          <w:bCs/>
          <w:color w:val="000000"/>
          <w:sz w:val="24"/>
          <w:szCs w:val="24"/>
          <w:u w:color="000000"/>
          <w:bdr w:val="nil"/>
          <w:lang w:val="it-IT"/>
        </w:rPr>
      </w:pPr>
    </w:p>
    <w:p w:rsidR="007D46D5" w:rsidRPr="00B95234" w:rsidRDefault="007D46D5" w:rsidP="0013345E">
      <w:pPr>
        <w:widowControl w:val="0"/>
        <w:shd w:val="clear" w:color="auto" w:fill="FFFFFF"/>
        <w:tabs>
          <w:tab w:val="left" w:pos="426"/>
        </w:tabs>
        <w:autoSpaceDE w:val="0"/>
        <w:autoSpaceDN w:val="0"/>
        <w:adjustRightInd w:val="0"/>
        <w:spacing w:after="0" w:line="240" w:lineRule="auto"/>
        <w:ind w:left="426" w:right="-284"/>
        <w:jc w:val="both"/>
        <w:rPr>
          <w:rFonts w:ascii="Times New Roman" w:eastAsia="Times New Roman" w:hAnsi="Times New Roman" w:cs="Times New Roman"/>
          <w:color w:val="000000" w:themeColor="text1"/>
          <w:sz w:val="24"/>
          <w:szCs w:val="24"/>
        </w:rPr>
      </w:pPr>
    </w:p>
    <w:sectPr w:rsidR="007D46D5" w:rsidRPr="00B95234" w:rsidSect="007900A2">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A8C" w:rsidRDefault="00CE1A8C" w:rsidP="00223D4A">
      <w:pPr>
        <w:spacing w:after="0" w:line="240" w:lineRule="auto"/>
      </w:pPr>
      <w:r>
        <w:separator/>
      </w:r>
    </w:p>
  </w:endnote>
  <w:endnote w:type="continuationSeparator" w:id="0">
    <w:p w:rsidR="00CE1A8C" w:rsidRDefault="00CE1A8C" w:rsidP="00223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4228037"/>
      <w:docPartObj>
        <w:docPartGallery w:val="Page Numbers (Bottom of Page)"/>
        <w:docPartUnique/>
      </w:docPartObj>
    </w:sdtPr>
    <w:sdtContent>
      <w:p w:rsidR="00223D4A" w:rsidRDefault="00223D4A">
        <w:pPr>
          <w:pStyle w:val="Altbilgi"/>
          <w:jc w:val="center"/>
        </w:pPr>
        <w:r>
          <w:fldChar w:fldCharType="begin"/>
        </w:r>
        <w:r>
          <w:instrText>PAGE   \* MERGEFORMAT</w:instrText>
        </w:r>
        <w:r>
          <w:fldChar w:fldCharType="separate"/>
        </w:r>
        <w:r w:rsidR="00F937BC">
          <w:rPr>
            <w:noProof/>
          </w:rPr>
          <w:t>3</w:t>
        </w:r>
        <w:r>
          <w:fldChar w:fldCharType="end"/>
        </w:r>
      </w:p>
    </w:sdtContent>
  </w:sdt>
  <w:p w:rsidR="00223D4A" w:rsidRDefault="00223D4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A8C" w:rsidRDefault="00CE1A8C" w:rsidP="00223D4A">
      <w:pPr>
        <w:spacing w:after="0" w:line="240" w:lineRule="auto"/>
      </w:pPr>
      <w:r>
        <w:separator/>
      </w:r>
    </w:p>
  </w:footnote>
  <w:footnote w:type="continuationSeparator" w:id="0">
    <w:p w:rsidR="00CE1A8C" w:rsidRDefault="00CE1A8C" w:rsidP="00223D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278B"/>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985577"/>
    <w:multiLevelType w:val="hybridMultilevel"/>
    <w:tmpl w:val="12B4D6F2"/>
    <w:lvl w:ilvl="0" w:tplc="1C2ACA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15:restartNumberingAfterBreak="0">
    <w:nsid w:val="1BA007D3"/>
    <w:multiLevelType w:val="hybridMultilevel"/>
    <w:tmpl w:val="B0342E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C1A5ACB"/>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790" w:hanging="360"/>
      </w:pPr>
      <w:rPr>
        <w:rFonts w:ascii="Courier New" w:hAnsi="Courier New" w:cs="Courier New" w:hint="default"/>
      </w:rPr>
    </w:lvl>
    <w:lvl w:ilvl="2" w:tplc="041F0005">
      <w:start w:val="1"/>
      <w:numFmt w:val="bullet"/>
      <w:lvlText w:val=""/>
      <w:lvlJc w:val="left"/>
      <w:pPr>
        <w:ind w:left="2510" w:hanging="360"/>
      </w:pPr>
      <w:rPr>
        <w:rFonts w:ascii="Wingdings" w:hAnsi="Wingdings" w:hint="default"/>
      </w:rPr>
    </w:lvl>
    <w:lvl w:ilvl="3" w:tplc="041F0001">
      <w:start w:val="1"/>
      <w:numFmt w:val="bullet"/>
      <w:lvlText w:val=""/>
      <w:lvlJc w:val="left"/>
      <w:pPr>
        <w:ind w:left="3230" w:hanging="360"/>
      </w:pPr>
      <w:rPr>
        <w:rFonts w:ascii="Symbol" w:hAnsi="Symbol" w:hint="default"/>
      </w:rPr>
    </w:lvl>
    <w:lvl w:ilvl="4" w:tplc="041F0003">
      <w:start w:val="1"/>
      <w:numFmt w:val="bullet"/>
      <w:lvlText w:val="o"/>
      <w:lvlJc w:val="left"/>
      <w:pPr>
        <w:ind w:left="3950" w:hanging="360"/>
      </w:pPr>
      <w:rPr>
        <w:rFonts w:ascii="Courier New" w:hAnsi="Courier New" w:cs="Courier New" w:hint="default"/>
      </w:rPr>
    </w:lvl>
    <w:lvl w:ilvl="5" w:tplc="041F0005">
      <w:start w:val="1"/>
      <w:numFmt w:val="bullet"/>
      <w:lvlText w:val=""/>
      <w:lvlJc w:val="left"/>
      <w:pPr>
        <w:ind w:left="4670" w:hanging="360"/>
      </w:pPr>
      <w:rPr>
        <w:rFonts w:ascii="Wingdings" w:hAnsi="Wingdings" w:hint="default"/>
      </w:rPr>
    </w:lvl>
    <w:lvl w:ilvl="6" w:tplc="041F0001">
      <w:start w:val="1"/>
      <w:numFmt w:val="bullet"/>
      <w:lvlText w:val=""/>
      <w:lvlJc w:val="left"/>
      <w:pPr>
        <w:ind w:left="5390" w:hanging="360"/>
      </w:pPr>
      <w:rPr>
        <w:rFonts w:ascii="Symbol" w:hAnsi="Symbol" w:hint="default"/>
      </w:rPr>
    </w:lvl>
    <w:lvl w:ilvl="7" w:tplc="041F0003">
      <w:start w:val="1"/>
      <w:numFmt w:val="bullet"/>
      <w:lvlText w:val="o"/>
      <w:lvlJc w:val="left"/>
      <w:pPr>
        <w:ind w:left="6110" w:hanging="360"/>
      </w:pPr>
      <w:rPr>
        <w:rFonts w:ascii="Courier New" w:hAnsi="Courier New" w:cs="Courier New" w:hint="default"/>
      </w:rPr>
    </w:lvl>
    <w:lvl w:ilvl="8" w:tplc="041F0005">
      <w:start w:val="1"/>
      <w:numFmt w:val="bullet"/>
      <w:lvlText w:val=""/>
      <w:lvlJc w:val="left"/>
      <w:pPr>
        <w:ind w:left="6830" w:hanging="360"/>
      </w:pPr>
      <w:rPr>
        <w:rFonts w:ascii="Wingdings" w:hAnsi="Wingdings" w:hint="default"/>
      </w:rPr>
    </w:lvl>
  </w:abstractNum>
  <w:abstractNum w:abstractNumId="7"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3E243825"/>
    <w:multiLevelType w:val="hybridMultilevel"/>
    <w:tmpl w:val="A538D08C"/>
    <w:lvl w:ilvl="0" w:tplc="2DD2230A">
      <w:start w:val="1"/>
      <w:numFmt w:val="decimal"/>
      <w:lvlText w:val="%1."/>
      <w:lvlJc w:val="left"/>
      <w:pPr>
        <w:ind w:left="36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40B81FA6"/>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AF5704E"/>
    <w:multiLevelType w:val="hybridMultilevel"/>
    <w:tmpl w:val="6FBE33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4C43697A"/>
    <w:multiLevelType w:val="hybridMultilevel"/>
    <w:tmpl w:val="2864D4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4D807330"/>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6B0CA9"/>
    <w:multiLevelType w:val="hybridMultilevel"/>
    <w:tmpl w:val="ABB60AFC"/>
    <w:lvl w:ilvl="0" w:tplc="041F0001">
      <w:start w:val="1"/>
      <w:numFmt w:val="bullet"/>
      <w:lvlText w:val=""/>
      <w:lvlJc w:val="left"/>
      <w:pPr>
        <w:ind w:left="843" w:hanging="360"/>
      </w:pPr>
      <w:rPr>
        <w:rFonts w:ascii="Symbol" w:hAnsi="Symbol" w:hint="default"/>
      </w:rPr>
    </w:lvl>
    <w:lvl w:ilvl="1" w:tplc="041F0003" w:tentative="1">
      <w:start w:val="1"/>
      <w:numFmt w:val="bullet"/>
      <w:lvlText w:val="o"/>
      <w:lvlJc w:val="left"/>
      <w:pPr>
        <w:ind w:left="1563" w:hanging="360"/>
      </w:pPr>
      <w:rPr>
        <w:rFonts w:ascii="Courier New" w:hAnsi="Courier New" w:cs="Courier New" w:hint="default"/>
      </w:rPr>
    </w:lvl>
    <w:lvl w:ilvl="2" w:tplc="041F0005" w:tentative="1">
      <w:start w:val="1"/>
      <w:numFmt w:val="bullet"/>
      <w:lvlText w:val=""/>
      <w:lvlJc w:val="left"/>
      <w:pPr>
        <w:ind w:left="2283" w:hanging="360"/>
      </w:pPr>
      <w:rPr>
        <w:rFonts w:ascii="Wingdings" w:hAnsi="Wingdings" w:hint="default"/>
      </w:rPr>
    </w:lvl>
    <w:lvl w:ilvl="3" w:tplc="041F0001" w:tentative="1">
      <w:start w:val="1"/>
      <w:numFmt w:val="bullet"/>
      <w:lvlText w:val=""/>
      <w:lvlJc w:val="left"/>
      <w:pPr>
        <w:ind w:left="3003" w:hanging="360"/>
      </w:pPr>
      <w:rPr>
        <w:rFonts w:ascii="Symbol" w:hAnsi="Symbol" w:hint="default"/>
      </w:rPr>
    </w:lvl>
    <w:lvl w:ilvl="4" w:tplc="041F0003" w:tentative="1">
      <w:start w:val="1"/>
      <w:numFmt w:val="bullet"/>
      <w:lvlText w:val="o"/>
      <w:lvlJc w:val="left"/>
      <w:pPr>
        <w:ind w:left="3723" w:hanging="360"/>
      </w:pPr>
      <w:rPr>
        <w:rFonts w:ascii="Courier New" w:hAnsi="Courier New" w:cs="Courier New" w:hint="default"/>
      </w:rPr>
    </w:lvl>
    <w:lvl w:ilvl="5" w:tplc="041F0005" w:tentative="1">
      <w:start w:val="1"/>
      <w:numFmt w:val="bullet"/>
      <w:lvlText w:val=""/>
      <w:lvlJc w:val="left"/>
      <w:pPr>
        <w:ind w:left="4443" w:hanging="360"/>
      </w:pPr>
      <w:rPr>
        <w:rFonts w:ascii="Wingdings" w:hAnsi="Wingdings" w:hint="default"/>
      </w:rPr>
    </w:lvl>
    <w:lvl w:ilvl="6" w:tplc="041F0001" w:tentative="1">
      <w:start w:val="1"/>
      <w:numFmt w:val="bullet"/>
      <w:lvlText w:val=""/>
      <w:lvlJc w:val="left"/>
      <w:pPr>
        <w:ind w:left="5163" w:hanging="360"/>
      </w:pPr>
      <w:rPr>
        <w:rFonts w:ascii="Symbol" w:hAnsi="Symbol" w:hint="default"/>
      </w:rPr>
    </w:lvl>
    <w:lvl w:ilvl="7" w:tplc="041F0003" w:tentative="1">
      <w:start w:val="1"/>
      <w:numFmt w:val="bullet"/>
      <w:lvlText w:val="o"/>
      <w:lvlJc w:val="left"/>
      <w:pPr>
        <w:ind w:left="5883" w:hanging="360"/>
      </w:pPr>
      <w:rPr>
        <w:rFonts w:ascii="Courier New" w:hAnsi="Courier New" w:cs="Courier New" w:hint="default"/>
      </w:rPr>
    </w:lvl>
    <w:lvl w:ilvl="8" w:tplc="041F0005" w:tentative="1">
      <w:start w:val="1"/>
      <w:numFmt w:val="bullet"/>
      <w:lvlText w:val=""/>
      <w:lvlJc w:val="left"/>
      <w:pPr>
        <w:ind w:left="6603" w:hanging="360"/>
      </w:pPr>
      <w:rPr>
        <w:rFonts w:ascii="Wingdings" w:hAnsi="Wingdings" w:hint="default"/>
      </w:rPr>
    </w:lvl>
  </w:abstractNum>
  <w:abstractNum w:abstractNumId="14" w15:restartNumberingAfterBreak="0">
    <w:nsid w:val="64026D66"/>
    <w:multiLevelType w:val="hybridMultilevel"/>
    <w:tmpl w:val="87E83C96"/>
    <w:lvl w:ilvl="0" w:tplc="F50680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B2242E2"/>
    <w:multiLevelType w:val="hybridMultilevel"/>
    <w:tmpl w:val="B4F23D9C"/>
    <w:lvl w:ilvl="0" w:tplc="041F0013">
      <w:start w:val="1"/>
      <w:numFmt w:val="upperRoman"/>
      <w:lvlText w:val="%1."/>
      <w:lvlJc w:val="righ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15:restartNumberingAfterBreak="0">
    <w:nsid w:val="6B4744E2"/>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1E10299"/>
    <w:multiLevelType w:val="hybridMultilevel"/>
    <w:tmpl w:val="B9161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6A55759"/>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F7C0226"/>
    <w:multiLevelType w:val="hybridMultilevel"/>
    <w:tmpl w:val="53C892F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7"/>
  </w:num>
  <w:num w:numId="4">
    <w:abstractNumId w:val="2"/>
  </w:num>
  <w:num w:numId="5">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3"/>
  </w:num>
  <w:num w:numId="9">
    <w:abstractNumId w:val="19"/>
  </w:num>
  <w:num w:numId="10">
    <w:abstractNumId w:val="15"/>
  </w:num>
  <w:num w:numId="11">
    <w:abstractNumId w:val="18"/>
  </w:num>
  <w:num w:numId="12">
    <w:abstractNumId w:val="14"/>
  </w:num>
  <w:num w:numId="13">
    <w:abstractNumId w:val="1"/>
  </w:num>
  <w:num w:numId="14">
    <w:abstractNumId w:val="0"/>
  </w:num>
  <w:num w:numId="15">
    <w:abstractNumId w:val="12"/>
  </w:num>
  <w:num w:numId="16">
    <w:abstractNumId w:val="16"/>
  </w:num>
  <w:num w:numId="17">
    <w:abstractNumId w:val="9"/>
  </w:num>
  <w:num w:numId="18">
    <w:abstractNumId w:val="5"/>
  </w:num>
  <w:num w:numId="19">
    <w:abstractNumId w:val="11"/>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5CB"/>
    <w:rsid w:val="000012A0"/>
    <w:rsid w:val="00002222"/>
    <w:rsid w:val="0000404B"/>
    <w:rsid w:val="0001105A"/>
    <w:rsid w:val="00017EDE"/>
    <w:rsid w:val="000271BE"/>
    <w:rsid w:val="000417F1"/>
    <w:rsid w:val="0005688B"/>
    <w:rsid w:val="00056ABE"/>
    <w:rsid w:val="00065758"/>
    <w:rsid w:val="00072C19"/>
    <w:rsid w:val="00097F45"/>
    <w:rsid w:val="000A2351"/>
    <w:rsid w:val="000B223D"/>
    <w:rsid w:val="000E4BD7"/>
    <w:rsid w:val="000F366A"/>
    <w:rsid w:val="00121471"/>
    <w:rsid w:val="00125464"/>
    <w:rsid w:val="0013323D"/>
    <w:rsid w:val="0013345E"/>
    <w:rsid w:val="00136CAE"/>
    <w:rsid w:val="0014703D"/>
    <w:rsid w:val="00154257"/>
    <w:rsid w:val="0015666A"/>
    <w:rsid w:val="001739A6"/>
    <w:rsid w:val="00176707"/>
    <w:rsid w:val="00193C1C"/>
    <w:rsid w:val="001A750E"/>
    <w:rsid w:val="001C56FB"/>
    <w:rsid w:val="001D09D9"/>
    <w:rsid w:val="001D5C45"/>
    <w:rsid w:val="001D73C7"/>
    <w:rsid w:val="001E68E6"/>
    <w:rsid w:val="001F28EA"/>
    <w:rsid w:val="001F435B"/>
    <w:rsid w:val="00200B3D"/>
    <w:rsid w:val="0022246E"/>
    <w:rsid w:val="00223D4A"/>
    <w:rsid w:val="00231F72"/>
    <w:rsid w:val="002628F7"/>
    <w:rsid w:val="00276A47"/>
    <w:rsid w:val="00283706"/>
    <w:rsid w:val="00290A9E"/>
    <w:rsid w:val="002A3CF1"/>
    <w:rsid w:val="002A6A27"/>
    <w:rsid w:val="002B1192"/>
    <w:rsid w:val="002B47FF"/>
    <w:rsid w:val="002C32FB"/>
    <w:rsid w:val="002D17EB"/>
    <w:rsid w:val="002D2B37"/>
    <w:rsid w:val="002D74D8"/>
    <w:rsid w:val="002F51E0"/>
    <w:rsid w:val="002F7D3A"/>
    <w:rsid w:val="0030676D"/>
    <w:rsid w:val="00306B91"/>
    <w:rsid w:val="00314773"/>
    <w:rsid w:val="003231A6"/>
    <w:rsid w:val="00347820"/>
    <w:rsid w:val="00355815"/>
    <w:rsid w:val="00355B9E"/>
    <w:rsid w:val="00360856"/>
    <w:rsid w:val="003665EB"/>
    <w:rsid w:val="0037509F"/>
    <w:rsid w:val="003851E3"/>
    <w:rsid w:val="00386D18"/>
    <w:rsid w:val="003A076E"/>
    <w:rsid w:val="003A4E5B"/>
    <w:rsid w:val="003C1707"/>
    <w:rsid w:val="003D2922"/>
    <w:rsid w:val="003F2529"/>
    <w:rsid w:val="003F5A7F"/>
    <w:rsid w:val="00416A32"/>
    <w:rsid w:val="00417B54"/>
    <w:rsid w:val="0042026F"/>
    <w:rsid w:val="00453428"/>
    <w:rsid w:val="00477C85"/>
    <w:rsid w:val="0048145A"/>
    <w:rsid w:val="004927B1"/>
    <w:rsid w:val="004A0491"/>
    <w:rsid w:val="004A2DE7"/>
    <w:rsid w:val="004C0058"/>
    <w:rsid w:val="004D5080"/>
    <w:rsid w:val="004F10B8"/>
    <w:rsid w:val="005015BB"/>
    <w:rsid w:val="00504366"/>
    <w:rsid w:val="005048B8"/>
    <w:rsid w:val="00512946"/>
    <w:rsid w:val="00513DB0"/>
    <w:rsid w:val="00521843"/>
    <w:rsid w:val="005418E4"/>
    <w:rsid w:val="0055681D"/>
    <w:rsid w:val="00557631"/>
    <w:rsid w:val="00592B48"/>
    <w:rsid w:val="005A33C2"/>
    <w:rsid w:val="005B49A9"/>
    <w:rsid w:val="005B4D6D"/>
    <w:rsid w:val="005C6A02"/>
    <w:rsid w:val="005C76EA"/>
    <w:rsid w:val="005D05E3"/>
    <w:rsid w:val="005D0D17"/>
    <w:rsid w:val="005D4FCC"/>
    <w:rsid w:val="005D5E16"/>
    <w:rsid w:val="005E0239"/>
    <w:rsid w:val="005E2272"/>
    <w:rsid w:val="005E3A29"/>
    <w:rsid w:val="005F7F95"/>
    <w:rsid w:val="00625A60"/>
    <w:rsid w:val="00647158"/>
    <w:rsid w:val="006620FE"/>
    <w:rsid w:val="00667246"/>
    <w:rsid w:val="00671D3E"/>
    <w:rsid w:val="00681A40"/>
    <w:rsid w:val="006A6FB4"/>
    <w:rsid w:val="006B16FF"/>
    <w:rsid w:val="006B198F"/>
    <w:rsid w:val="006B3A5B"/>
    <w:rsid w:val="006C3657"/>
    <w:rsid w:val="006D0D82"/>
    <w:rsid w:val="006D1BF9"/>
    <w:rsid w:val="006D7C2E"/>
    <w:rsid w:val="006E3056"/>
    <w:rsid w:val="006F24CA"/>
    <w:rsid w:val="006F3934"/>
    <w:rsid w:val="006F702D"/>
    <w:rsid w:val="00702978"/>
    <w:rsid w:val="00712A49"/>
    <w:rsid w:val="00717E61"/>
    <w:rsid w:val="007213E7"/>
    <w:rsid w:val="0073261B"/>
    <w:rsid w:val="007341DE"/>
    <w:rsid w:val="00744D5B"/>
    <w:rsid w:val="00750265"/>
    <w:rsid w:val="00753D9E"/>
    <w:rsid w:val="00754703"/>
    <w:rsid w:val="007650C0"/>
    <w:rsid w:val="00765C6F"/>
    <w:rsid w:val="007660A9"/>
    <w:rsid w:val="0077151A"/>
    <w:rsid w:val="007822D5"/>
    <w:rsid w:val="007900A2"/>
    <w:rsid w:val="007A1B41"/>
    <w:rsid w:val="007A7007"/>
    <w:rsid w:val="007B215C"/>
    <w:rsid w:val="007D052F"/>
    <w:rsid w:val="007D0E5A"/>
    <w:rsid w:val="007D46D5"/>
    <w:rsid w:val="007E489C"/>
    <w:rsid w:val="007F0F69"/>
    <w:rsid w:val="007F196F"/>
    <w:rsid w:val="007F6BB9"/>
    <w:rsid w:val="007F7514"/>
    <w:rsid w:val="008144B2"/>
    <w:rsid w:val="00823404"/>
    <w:rsid w:val="008254DB"/>
    <w:rsid w:val="00835D75"/>
    <w:rsid w:val="008401C3"/>
    <w:rsid w:val="0084351B"/>
    <w:rsid w:val="008451CD"/>
    <w:rsid w:val="00864858"/>
    <w:rsid w:val="008718E8"/>
    <w:rsid w:val="00895EAE"/>
    <w:rsid w:val="008B70F0"/>
    <w:rsid w:val="008C2558"/>
    <w:rsid w:val="008C45AB"/>
    <w:rsid w:val="008D3C0A"/>
    <w:rsid w:val="008F26F1"/>
    <w:rsid w:val="0092259E"/>
    <w:rsid w:val="00937CF2"/>
    <w:rsid w:val="0095642E"/>
    <w:rsid w:val="009712DD"/>
    <w:rsid w:val="009B09A1"/>
    <w:rsid w:val="009D125A"/>
    <w:rsid w:val="009E1200"/>
    <w:rsid w:val="009F2B90"/>
    <w:rsid w:val="00A00276"/>
    <w:rsid w:val="00A02AE7"/>
    <w:rsid w:val="00A04064"/>
    <w:rsid w:val="00A04C6B"/>
    <w:rsid w:val="00A1025D"/>
    <w:rsid w:val="00A33AA7"/>
    <w:rsid w:val="00A35430"/>
    <w:rsid w:val="00A5364C"/>
    <w:rsid w:val="00A80E37"/>
    <w:rsid w:val="00AB008C"/>
    <w:rsid w:val="00AB3BB1"/>
    <w:rsid w:val="00AC466E"/>
    <w:rsid w:val="00AC685B"/>
    <w:rsid w:val="00AD713E"/>
    <w:rsid w:val="00B07F3A"/>
    <w:rsid w:val="00B53161"/>
    <w:rsid w:val="00B63651"/>
    <w:rsid w:val="00B66DEF"/>
    <w:rsid w:val="00B81218"/>
    <w:rsid w:val="00B851AE"/>
    <w:rsid w:val="00B95234"/>
    <w:rsid w:val="00BA2FA3"/>
    <w:rsid w:val="00BC3572"/>
    <w:rsid w:val="00BC464D"/>
    <w:rsid w:val="00BC5F6F"/>
    <w:rsid w:val="00BC7090"/>
    <w:rsid w:val="00BF05CB"/>
    <w:rsid w:val="00C012AE"/>
    <w:rsid w:val="00C12A3F"/>
    <w:rsid w:val="00C34955"/>
    <w:rsid w:val="00C40E22"/>
    <w:rsid w:val="00C802F4"/>
    <w:rsid w:val="00C84CB9"/>
    <w:rsid w:val="00CA2EF2"/>
    <w:rsid w:val="00CA60D7"/>
    <w:rsid w:val="00CB079F"/>
    <w:rsid w:val="00CB0BAE"/>
    <w:rsid w:val="00CC40D1"/>
    <w:rsid w:val="00CD1833"/>
    <w:rsid w:val="00CE1A8C"/>
    <w:rsid w:val="00CF1592"/>
    <w:rsid w:val="00CF69C2"/>
    <w:rsid w:val="00D00EE2"/>
    <w:rsid w:val="00D0176A"/>
    <w:rsid w:val="00D11429"/>
    <w:rsid w:val="00D201B8"/>
    <w:rsid w:val="00D220EB"/>
    <w:rsid w:val="00D7658C"/>
    <w:rsid w:val="00D8098D"/>
    <w:rsid w:val="00D8460E"/>
    <w:rsid w:val="00D8687E"/>
    <w:rsid w:val="00D86FD1"/>
    <w:rsid w:val="00DB6012"/>
    <w:rsid w:val="00DB6CA9"/>
    <w:rsid w:val="00DB6DA4"/>
    <w:rsid w:val="00DD2E89"/>
    <w:rsid w:val="00DD3D12"/>
    <w:rsid w:val="00DE5C45"/>
    <w:rsid w:val="00DF3CF9"/>
    <w:rsid w:val="00E01A53"/>
    <w:rsid w:val="00E01A6C"/>
    <w:rsid w:val="00E01FD5"/>
    <w:rsid w:val="00E15C53"/>
    <w:rsid w:val="00E204B8"/>
    <w:rsid w:val="00E238ED"/>
    <w:rsid w:val="00E31BC6"/>
    <w:rsid w:val="00E46E89"/>
    <w:rsid w:val="00E5213A"/>
    <w:rsid w:val="00E539DC"/>
    <w:rsid w:val="00E73A8E"/>
    <w:rsid w:val="00E73A9B"/>
    <w:rsid w:val="00E920EA"/>
    <w:rsid w:val="00E96114"/>
    <w:rsid w:val="00EA58BF"/>
    <w:rsid w:val="00EB2BBC"/>
    <w:rsid w:val="00EB5931"/>
    <w:rsid w:val="00EC2C54"/>
    <w:rsid w:val="00EC5D50"/>
    <w:rsid w:val="00EC6C64"/>
    <w:rsid w:val="00ED1F64"/>
    <w:rsid w:val="00EF1C91"/>
    <w:rsid w:val="00F1311D"/>
    <w:rsid w:val="00F23E35"/>
    <w:rsid w:val="00F256EF"/>
    <w:rsid w:val="00F44657"/>
    <w:rsid w:val="00F46C72"/>
    <w:rsid w:val="00F53FE9"/>
    <w:rsid w:val="00F54504"/>
    <w:rsid w:val="00F66AAE"/>
    <w:rsid w:val="00F818B4"/>
    <w:rsid w:val="00F87B4C"/>
    <w:rsid w:val="00F937BC"/>
    <w:rsid w:val="00FA43F1"/>
    <w:rsid w:val="00FA71DA"/>
    <w:rsid w:val="00FB125A"/>
    <w:rsid w:val="00FD1B20"/>
    <w:rsid w:val="00FF150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EA3E8D-EACA-4081-A691-797CC8B59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F05CB"/>
    <w:pPr>
      <w:spacing w:after="0" w:line="240" w:lineRule="auto"/>
      <w:ind w:left="720"/>
      <w:contextualSpacing/>
    </w:pPr>
    <w:rPr>
      <w:rFonts w:ascii="Times New Roman" w:eastAsia="Times New Roman" w:hAnsi="Times New Roman" w:cs="Times New Roman"/>
      <w:szCs w:val="24"/>
    </w:rPr>
  </w:style>
  <w:style w:type="paragraph" w:customStyle="1" w:styleId="AralkYok1">
    <w:name w:val="Aralık Yok1"/>
    <w:link w:val="AralkYokChar"/>
    <w:uiPriority w:val="99"/>
    <w:rsid w:val="003A4E5B"/>
    <w:pPr>
      <w:spacing w:after="0" w:line="240" w:lineRule="auto"/>
    </w:pPr>
    <w:rPr>
      <w:rFonts w:ascii="Calibri" w:eastAsia="Calibri" w:hAnsi="Calibri" w:cs="Times New Roman"/>
      <w:sz w:val="24"/>
      <w:szCs w:val="24"/>
    </w:rPr>
  </w:style>
  <w:style w:type="character" w:customStyle="1" w:styleId="AralkYokChar">
    <w:name w:val="Aralık Yok Char"/>
    <w:link w:val="AralkYok1"/>
    <w:uiPriority w:val="99"/>
    <w:locked/>
    <w:rsid w:val="003A4E5B"/>
    <w:rPr>
      <w:rFonts w:ascii="Calibri" w:eastAsia="Calibri" w:hAnsi="Calibri" w:cs="Times New Roman"/>
      <w:sz w:val="24"/>
      <w:szCs w:val="24"/>
      <w:lang w:eastAsia="tr-TR"/>
    </w:rPr>
  </w:style>
  <w:style w:type="paragraph" w:styleId="BalonMetni">
    <w:name w:val="Balloon Text"/>
    <w:basedOn w:val="Normal"/>
    <w:link w:val="BalonMetniChar"/>
    <w:uiPriority w:val="99"/>
    <w:semiHidden/>
    <w:unhideWhenUsed/>
    <w:rsid w:val="007900A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900A2"/>
    <w:rPr>
      <w:rFonts w:ascii="Segoe UI" w:hAnsi="Segoe UI" w:cs="Segoe UI"/>
      <w:sz w:val="18"/>
      <w:szCs w:val="18"/>
    </w:rPr>
  </w:style>
  <w:style w:type="paragraph" w:styleId="stbilgi">
    <w:name w:val="header"/>
    <w:basedOn w:val="Normal"/>
    <w:link w:val="stbilgiChar"/>
    <w:uiPriority w:val="99"/>
    <w:unhideWhenUsed/>
    <w:rsid w:val="00223D4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23D4A"/>
  </w:style>
  <w:style w:type="paragraph" w:styleId="Altbilgi">
    <w:name w:val="footer"/>
    <w:basedOn w:val="Normal"/>
    <w:link w:val="AltbilgiChar"/>
    <w:uiPriority w:val="99"/>
    <w:unhideWhenUsed/>
    <w:rsid w:val="00223D4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23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53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8A60E-9930-4B9D-B8F1-E62A497DB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876</Words>
  <Characters>4995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Gonca GUNES</cp:lastModifiedBy>
  <cp:revision>5</cp:revision>
  <cp:lastPrinted>2019-02-01T07:52:00Z</cp:lastPrinted>
  <dcterms:created xsi:type="dcterms:W3CDTF">2023-01-30T13:23:00Z</dcterms:created>
  <dcterms:modified xsi:type="dcterms:W3CDTF">2023-01-30T13:32:00Z</dcterms:modified>
</cp:coreProperties>
</file>